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507" w:rsidRPr="001F3195" w:rsidRDefault="007F1507">
      <w:pPr>
        <w:shd w:val="clear" w:color="auto" w:fill="FFFFFF"/>
        <w:rPr>
          <w:rFonts w:ascii="Times New Roman" w:eastAsia="Times New Roman" w:hAnsi="Times New Roman" w:cs="Times New Roman"/>
          <w:b/>
          <w:sz w:val="24"/>
          <w:szCs w:val="24"/>
        </w:rPr>
      </w:pPr>
      <w:bookmarkStart w:id="0" w:name="_GoBack"/>
      <w:bookmarkEnd w:id="0"/>
    </w:p>
    <w:p w:rsidR="007F1507" w:rsidRPr="001F3195" w:rsidRDefault="007F1507" w:rsidP="007F1507">
      <w:pPr>
        <w:shd w:val="clear" w:color="auto" w:fill="FFFFFF"/>
        <w:jc w:val="center"/>
        <w:rPr>
          <w:rFonts w:ascii="Times New Roman" w:eastAsia="Times New Roman" w:hAnsi="Times New Roman" w:cs="Times New Roman"/>
          <w:b/>
          <w:sz w:val="24"/>
          <w:szCs w:val="24"/>
        </w:rPr>
      </w:pPr>
    </w:p>
    <w:p w:rsidR="007F1507" w:rsidRPr="001F3195" w:rsidRDefault="007F1507" w:rsidP="007F1507">
      <w:pPr>
        <w:shd w:val="clear" w:color="auto" w:fill="FFFFFF"/>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VLADA REPUBLIKE HRVATSKE</w:t>
      </w:r>
    </w:p>
    <w:p w:rsidR="007F1507" w:rsidRPr="001F3195" w:rsidRDefault="007F1507" w:rsidP="007F1507">
      <w:pPr>
        <w:shd w:val="clear" w:color="auto" w:fill="FFFFFF"/>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URED ZA RAVNOPRAVNOST SPOLOVA</w:t>
      </w:r>
    </w:p>
    <w:p w:rsidR="007F1507" w:rsidRPr="001F3195" w:rsidRDefault="007F1507" w:rsidP="007F1507">
      <w:pPr>
        <w:shd w:val="clear" w:color="auto" w:fill="FFFFFF"/>
        <w:rPr>
          <w:rFonts w:ascii="Times New Roman" w:eastAsia="Times New Roman" w:hAnsi="Times New Roman" w:cs="Times New Roman"/>
          <w:b/>
          <w:sz w:val="24"/>
          <w:szCs w:val="24"/>
        </w:rPr>
      </w:pPr>
    </w:p>
    <w:p w:rsidR="007F1507" w:rsidRPr="001F3195" w:rsidRDefault="007F1507" w:rsidP="007F1507">
      <w:pPr>
        <w:shd w:val="clear" w:color="auto" w:fill="FFFFFF"/>
        <w:rPr>
          <w:rFonts w:ascii="Times New Roman" w:eastAsia="Times New Roman" w:hAnsi="Times New Roman" w:cs="Times New Roman"/>
          <w:b/>
          <w:sz w:val="24"/>
          <w:szCs w:val="24"/>
        </w:rPr>
      </w:pPr>
    </w:p>
    <w:p w:rsidR="007F1507" w:rsidRPr="001F3195" w:rsidRDefault="007F1507" w:rsidP="007F1507">
      <w:pPr>
        <w:shd w:val="clear" w:color="auto" w:fill="FFFFFF"/>
        <w:rPr>
          <w:rFonts w:ascii="Times New Roman" w:eastAsia="Times New Roman" w:hAnsi="Times New Roman" w:cs="Times New Roman"/>
          <w:b/>
          <w:sz w:val="24"/>
          <w:szCs w:val="24"/>
        </w:rPr>
      </w:pPr>
    </w:p>
    <w:p w:rsidR="007F1507" w:rsidRPr="001F3195" w:rsidRDefault="007F1507" w:rsidP="007F1507">
      <w:pPr>
        <w:shd w:val="clear" w:color="auto" w:fill="FFFFFF"/>
        <w:rPr>
          <w:rFonts w:ascii="Times New Roman" w:eastAsia="Times New Roman" w:hAnsi="Times New Roman" w:cs="Times New Roman"/>
          <w:b/>
          <w:sz w:val="24"/>
          <w:szCs w:val="24"/>
        </w:rPr>
      </w:pPr>
    </w:p>
    <w:p w:rsidR="007F1507" w:rsidRPr="001F3195" w:rsidRDefault="007F1507" w:rsidP="007F1507">
      <w:pPr>
        <w:shd w:val="clear" w:color="auto" w:fill="FFFFFF"/>
        <w:rPr>
          <w:rFonts w:ascii="Times New Roman" w:eastAsia="Times New Roman" w:hAnsi="Times New Roman" w:cs="Times New Roman"/>
          <w:b/>
          <w:sz w:val="24"/>
          <w:szCs w:val="24"/>
        </w:rPr>
      </w:pPr>
    </w:p>
    <w:p w:rsidR="007F1507" w:rsidRPr="001F3195" w:rsidRDefault="007F1507" w:rsidP="007F1507">
      <w:pPr>
        <w:shd w:val="clear" w:color="auto" w:fill="FFFFFF"/>
        <w:rPr>
          <w:rFonts w:ascii="Times New Roman" w:eastAsia="Times New Roman" w:hAnsi="Times New Roman" w:cs="Times New Roman"/>
          <w:b/>
          <w:sz w:val="24"/>
          <w:szCs w:val="24"/>
        </w:rPr>
      </w:pPr>
    </w:p>
    <w:p w:rsidR="007F1507" w:rsidRPr="001F3195" w:rsidRDefault="007F1507" w:rsidP="007F1507">
      <w:pPr>
        <w:shd w:val="clear" w:color="auto" w:fill="FFFFFF"/>
        <w:rPr>
          <w:rFonts w:ascii="Times New Roman" w:eastAsia="Times New Roman" w:hAnsi="Times New Roman" w:cs="Times New Roman"/>
          <w:b/>
          <w:sz w:val="24"/>
          <w:szCs w:val="24"/>
        </w:rPr>
      </w:pPr>
    </w:p>
    <w:p w:rsidR="007F1507" w:rsidRPr="001F3195" w:rsidRDefault="007F1507" w:rsidP="007F1507">
      <w:pPr>
        <w:shd w:val="clear" w:color="auto" w:fill="FFFFFF"/>
        <w:rPr>
          <w:rFonts w:ascii="Times New Roman" w:eastAsia="Times New Roman" w:hAnsi="Times New Roman" w:cs="Times New Roman"/>
          <w:b/>
          <w:sz w:val="24"/>
          <w:szCs w:val="24"/>
        </w:rPr>
      </w:pPr>
    </w:p>
    <w:p w:rsidR="007F1507" w:rsidRPr="001F3195" w:rsidRDefault="007F1507" w:rsidP="007F1507">
      <w:pPr>
        <w:shd w:val="clear" w:color="auto" w:fill="FFFFFF"/>
        <w:rPr>
          <w:rFonts w:ascii="Times New Roman" w:eastAsia="Times New Roman" w:hAnsi="Times New Roman" w:cs="Times New Roman"/>
          <w:b/>
          <w:sz w:val="24"/>
          <w:szCs w:val="24"/>
        </w:rPr>
      </w:pPr>
    </w:p>
    <w:p w:rsidR="007F1507" w:rsidRPr="001F3195" w:rsidRDefault="007F1507" w:rsidP="007F1507">
      <w:pPr>
        <w:shd w:val="clear" w:color="auto" w:fill="FFFFFF"/>
        <w:rPr>
          <w:rFonts w:ascii="Times New Roman" w:eastAsia="Times New Roman" w:hAnsi="Times New Roman" w:cs="Times New Roman"/>
          <w:b/>
          <w:sz w:val="24"/>
          <w:szCs w:val="24"/>
        </w:rPr>
      </w:pPr>
    </w:p>
    <w:p w:rsidR="007F1507" w:rsidRPr="001F3195" w:rsidRDefault="007F1507" w:rsidP="007F1507">
      <w:pPr>
        <w:shd w:val="clear" w:color="auto" w:fill="FFFFFF"/>
        <w:rPr>
          <w:rFonts w:ascii="Times New Roman" w:eastAsia="Times New Roman" w:hAnsi="Times New Roman" w:cs="Times New Roman"/>
          <w:b/>
          <w:sz w:val="24"/>
          <w:szCs w:val="24"/>
        </w:rPr>
      </w:pPr>
    </w:p>
    <w:p w:rsidR="007F1507" w:rsidRPr="001F3195" w:rsidRDefault="0017099E" w:rsidP="007F1507">
      <w:pPr>
        <w:shd w:val="clear" w:color="auto" w:fill="FFFFFF"/>
        <w:spacing w:line="480" w:lineRule="auto"/>
        <w:jc w:val="center"/>
        <w:rPr>
          <w:rFonts w:ascii="Times New Roman" w:eastAsia="Times New Roman" w:hAnsi="Times New Roman" w:cs="Times New Roman"/>
          <w:b/>
          <w:sz w:val="28"/>
          <w:szCs w:val="28"/>
        </w:rPr>
      </w:pPr>
      <w:r w:rsidRPr="001F3195">
        <w:rPr>
          <w:rFonts w:ascii="Times New Roman" w:eastAsia="Times New Roman" w:hAnsi="Times New Roman" w:cs="Times New Roman"/>
          <w:b/>
          <w:sz w:val="28"/>
          <w:szCs w:val="28"/>
        </w:rPr>
        <w:t>IZVJEŠĆE</w:t>
      </w:r>
      <w:r w:rsidR="007F1507" w:rsidRPr="001F3195">
        <w:rPr>
          <w:rFonts w:ascii="Times New Roman" w:eastAsia="Times New Roman" w:hAnsi="Times New Roman" w:cs="Times New Roman"/>
          <w:b/>
          <w:sz w:val="28"/>
          <w:szCs w:val="28"/>
        </w:rPr>
        <w:t xml:space="preserve"> O RADU UREDA ZA RAVNOPRAVNOST SPOLOVA</w:t>
      </w:r>
    </w:p>
    <w:p w:rsidR="007F1507" w:rsidRPr="001F3195" w:rsidRDefault="007F1507" w:rsidP="007F1507">
      <w:pPr>
        <w:shd w:val="clear" w:color="auto" w:fill="FFFFFF"/>
        <w:spacing w:line="480" w:lineRule="auto"/>
        <w:jc w:val="center"/>
        <w:rPr>
          <w:rFonts w:ascii="Times New Roman" w:eastAsia="Times New Roman" w:hAnsi="Times New Roman" w:cs="Times New Roman"/>
          <w:b/>
          <w:sz w:val="28"/>
          <w:szCs w:val="28"/>
        </w:rPr>
      </w:pPr>
      <w:r w:rsidRPr="001F3195">
        <w:rPr>
          <w:rFonts w:ascii="Times New Roman" w:eastAsia="Times New Roman" w:hAnsi="Times New Roman" w:cs="Times New Roman"/>
          <w:b/>
          <w:sz w:val="28"/>
          <w:szCs w:val="28"/>
        </w:rPr>
        <w:t>VLADE REPUBLIKE HRVATSKE U 2021. GODINI</w:t>
      </w:r>
    </w:p>
    <w:p w:rsidR="007F1507" w:rsidRPr="001F3195" w:rsidRDefault="007F1507" w:rsidP="007F1507">
      <w:pPr>
        <w:shd w:val="clear" w:color="auto" w:fill="FFFFFF"/>
        <w:spacing w:line="480" w:lineRule="auto"/>
        <w:jc w:val="center"/>
        <w:rPr>
          <w:rFonts w:ascii="Times New Roman" w:eastAsia="Times New Roman" w:hAnsi="Times New Roman" w:cs="Times New Roman"/>
          <w:b/>
          <w:sz w:val="28"/>
          <w:szCs w:val="28"/>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ED24DA" w:rsidRPr="001F3195" w:rsidRDefault="00ED24DA">
      <w:pPr>
        <w:pBdr>
          <w:bottom w:val="single" w:sz="12" w:space="1" w:color="auto"/>
        </w:pBdr>
        <w:shd w:val="clear" w:color="auto" w:fill="FFFFFF"/>
        <w:rPr>
          <w:rFonts w:ascii="Times New Roman" w:eastAsia="Times New Roman" w:hAnsi="Times New Roman" w:cs="Times New Roman"/>
          <w:b/>
          <w:sz w:val="24"/>
          <w:szCs w:val="24"/>
        </w:rPr>
      </w:pPr>
    </w:p>
    <w:p w:rsidR="00ED24DA" w:rsidRPr="001F3195" w:rsidRDefault="00ED24DA" w:rsidP="00ED24DA">
      <w:pPr>
        <w:shd w:val="clear" w:color="auto" w:fill="FFFFFF"/>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 xml:space="preserve">Zagreb, </w:t>
      </w:r>
      <w:r w:rsidR="00FE3972">
        <w:rPr>
          <w:rFonts w:ascii="Times New Roman" w:eastAsia="Times New Roman" w:hAnsi="Times New Roman" w:cs="Times New Roman"/>
          <w:b/>
          <w:sz w:val="24"/>
          <w:szCs w:val="24"/>
        </w:rPr>
        <w:t>prosinac</w:t>
      </w:r>
      <w:r w:rsidRPr="001F3195">
        <w:rPr>
          <w:rFonts w:ascii="Times New Roman" w:eastAsia="Times New Roman" w:hAnsi="Times New Roman" w:cs="Times New Roman"/>
          <w:b/>
          <w:sz w:val="24"/>
          <w:szCs w:val="24"/>
        </w:rPr>
        <w:t xml:space="preserve"> 2022. godine</w:t>
      </w:r>
    </w:p>
    <w:p w:rsidR="007F1507" w:rsidRPr="001F3195" w:rsidRDefault="007F1507">
      <w:pPr>
        <w:shd w:val="clear" w:color="auto" w:fill="FFFFFF"/>
        <w:rPr>
          <w:rFonts w:ascii="Times New Roman" w:eastAsia="Times New Roman" w:hAnsi="Times New Roman" w:cs="Times New Roman"/>
          <w:b/>
          <w:sz w:val="24"/>
          <w:szCs w:val="24"/>
        </w:rPr>
      </w:pPr>
    </w:p>
    <w:p w:rsidR="007F1507" w:rsidRPr="001F3195" w:rsidRDefault="007F1507">
      <w:pPr>
        <w:shd w:val="clear" w:color="auto" w:fill="FFFFFF"/>
        <w:rPr>
          <w:rFonts w:ascii="Times New Roman" w:eastAsia="Times New Roman" w:hAnsi="Times New Roman" w:cs="Times New Roman"/>
          <w:b/>
          <w:sz w:val="24"/>
          <w:szCs w:val="24"/>
        </w:rPr>
      </w:pPr>
    </w:p>
    <w:p w:rsidR="0085433A" w:rsidRDefault="008543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5433A" w:rsidRPr="0085433A" w:rsidRDefault="0085433A" w:rsidP="0085433A">
      <w:pPr>
        <w:tabs>
          <w:tab w:val="left" w:leader="dot" w:pos="9356"/>
        </w:tabs>
        <w:jc w:val="both"/>
        <w:rPr>
          <w:rFonts w:ascii="Times New Roman" w:hAnsi="Times New Roman" w:cs="Times New Roman"/>
          <w:b/>
          <w:sz w:val="24"/>
          <w:szCs w:val="24"/>
          <w:lang w:val="en"/>
        </w:rPr>
      </w:pPr>
      <w:r w:rsidRPr="0085433A">
        <w:rPr>
          <w:rFonts w:ascii="Times New Roman" w:hAnsi="Times New Roman" w:cs="Times New Roman"/>
          <w:b/>
          <w:sz w:val="24"/>
          <w:szCs w:val="24"/>
          <w:lang w:val="en"/>
        </w:rPr>
        <w:lastRenderedPageBreak/>
        <w:t xml:space="preserve">SADRŽAJ </w:t>
      </w:r>
    </w:p>
    <w:p w:rsidR="0085433A" w:rsidRPr="0085433A" w:rsidRDefault="0085433A" w:rsidP="0085433A">
      <w:pPr>
        <w:tabs>
          <w:tab w:val="left" w:leader="dot" w:pos="9356"/>
        </w:tabs>
        <w:jc w:val="both"/>
        <w:rPr>
          <w:rFonts w:ascii="Times New Roman" w:hAnsi="Times New Roman" w:cs="Times New Roman"/>
          <w:b/>
          <w:sz w:val="24"/>
          <w:szCs w:val="24"/>
          <w:lang w:val="en"/>
        </w:rPr>
      </w:pPr>
    </w:p>
    <w:p w:rsidR="0085433A" w:rsidRPr="0085433A" w:rsidRDefault="0085433A" w:rsidP="0085433A">
      <w:pPr>
        <w:tabs>
          <w:tab w:val="right" w:leader="dot" w:pos="9072"/>
          <w:tab w:val="left" w:leader="dot" w:pos="9356"/>
        </w:tabs>
        <w:jc w:val="both"/>
        <w:rPr>
          <w:rFonts w:ascii="Times New Roman" w:hAnsi="Times New Roman" w:cs="Times New Roman"/>
          <w:sz w:val="24"/>
          <w:szCs w:val="24"/>
          <w:lang w:val="en"/>
        </w:rPr>
      </w:pPr>
      <w:r w:rsidRPr="0085433A">
        <w:rPr>
          <w:rFonts w:ascii="Times New Roman" w:hAnsi="Times New Roman" w:cs="Times New Roman"/>
          <w:b/>
          <w:sz w:val="24"/>
          <w:szCs w:val="24"/>
          <w:lang w:val="en"/>
        </w:rPr>
        <w:t>1. UVODNA NAPOMENA</w:t>
      </w:r>
      <w:r w:rsidRPr="0085433A">
        <w:rPr>
          <w:rFonts w:ascii="Times New Roman" w:hAnsi="Times New Roman" w:cs="Times New Roman"/>
          <w:sz w:val="24"/>
          <w:szCs w:val="24"/>
          <w:lang w:val="en"/>
        </w:rPr>
        <w:t xml:space="preserve"> </w:t>
      </w:r>
      <w:r>
        <w:rPr>
          <w:rFonts w:ascii="Times New Roman" w:hAnsi="Times New Roman" w:cs="Times New Roman"/>
          <w:sz w:val="24"/>
          <w:szCs w:val="24"/>
          <w:lang w:val="en"/>
        </w:rPr>
        <w:tab/>
        <w:t>4</w:t>
      </w:r>
    </w:p>
    <w:p w:rsidR="0085433A" w:rsidRPr="0085433A" w:rsidRDefault="0085433A" w:rsidP="0085433A">
      <w:pPr>
        <w:numPr>
          <w:ilvl w:val="0"/>
          <w:numId w:val="8"/>
        </w:numPr>
        <w:tabs>
          <w:tab w:val="right" w:leader="dot" w:pos="9072"/>
          <w:tab w:val="left" w:leader="dot" w:pos="9498"/>
        </w:tabs>
        <w:spacing w:after="200"/>
        <w:ind w:right="-426"/>
        <w:contextualSpacing/>
        <w:rPr>
          <w:rFonts w:ascii="Times New Roman" w:eastAsiaTheme="minorEastAsia" w:hAnsi="Times New Roman" w:cs="Times New Roman"/>
          <w:sz w:val="24"/>
          <w:szCs w:val="24"/>
          <w:lang w:eastAsia="en-US"/>
        </w:rPr>
      </w:pPr>
      <w:r w:rsidRPr="0085433A">
        <w:rPr>
          <w:rFonts w:ascii="Times New Roman" w:eastAsiaTheme="minorEastAsia" w:hAnsi="Times New Roman" w:cs="Times New Roman"/>
          <w:b/>
          <w:sz w:val="24"/>
          <w:szCs w:val="24"/>
          <w:lang w:eastAsia="en-US"/>
        </w:rPr>
        <w:t>PROMICANJE ZNANJA I SVIJESTI O RAVNOPRAVNOSTI SPOLOVA</w:t>
      </w:r>
      <w:r w:rsidRPr="0085433A">
        <w:rPr>
          <w:rFonts w:ascii="Times New Roman" w:eastAsiaTheme="minorEastAsia" w:hAnsi="Times New Roman" w:cs="Times New Roman"/>
          <w:sz w:val="24"/>
          <w:szCs w:val="24"/>
          <w:lang w:eastAsia="en-US"/>
        </w:rPr>
        <w:tab/>
      </w:r>
      <w:r>
        <w:rPr>
          <w:rFonts w:ascii="Times New Roman" w:eastAsiaTheme="minorEastAsia" w:hAnsi="Times New Roman" w:cs="Times New Roman"/>
          <w:sz w:val="24"/>
          <w:szCs w:val="24"/>
          <w:lang w:eastAsia="en-US"/>
        </w:rPr>
        <w:t>5</w:t>
      </w:r>
    </w:p>
    <w:p w:rsidR="0085433A" w:rsidRPr="0085433A" w:rsidRDefault="0085433A" w:rsidP="0085433A">
      <w:pPr>
        <w:numPr>
          <w:ilvl w:val="1"/>
          <w:numId w:val="8"/>
        </w:numPr>
        <w:tabs>
          <w:tab w:val="right" w:leader="dot" w:pos="9072"/>
          <w:tab w:val="left" w:leader="dot" w:pos="9498"/>
        </w:tabs>
        <w:spacing w:after="200"/>
        <w:ind w:left="851" w:right="-426" w:hanging="568"/>
        <w:contextualSpacing/>
        <w:rPr>
          <w:rFonts w:ascii="Times New Roman" w:eastAsiaTheme="minorEastAsia" w:hAnsi="Times New Roman" w:cs="Times New Roman"/>
          <w:sz w:val="24"/>
          <w:szCs w:val="24"/>
          <w:lang w:eastAsia="en-US"/>
        </w:rPr>
      </w:pPr>
      <w:r w:rsidRPr="0085433A">
        <w:rPr>
          <w:rFonts w:ascii="Times New Roman" w:eastAsiaTheme="minorEastAsia" w:hAnsi="Times New Roman" w:cs="Times New Roman"/>
          <w:b/>
          <w:sz w:val="24"/>
          <w:szCs w:val="24"/>
          <w:lang w:eastAsia="en-US"/>
        </w:rPr>
        <w:t>Izdavačka djelatnost i informiranje javnosti</w:t>
      </w:r>
      <w:r w:rsidRPr="0085433A">
        <w:rPr>
          <w:rFonts w:ascii="Times New Roman" w:eastAsiaTheme="minorEastAsia" w:hAnsi="Times New Roman" w:cs="Times New Roman"/>
          <w:sz w:val="24"/>
          <w:szCs w:val="24"/>
          <w:lang w:eastAsia="en-US"/>
        </w:rPr>
        <w:t xml:space="preserve"> </w:t>
      </w:r>
      <w:r w:rsidRPr="0085433A">
        <w:rPr>
          <w:rFonts w:ascii="Times New Roman" w:eastAsiaTheme="minorEastAsia" w:hAnsi="Times New Roman" w:cs="Times New Roman"/>
          <w:sz w:val="24"/>
          <w:szCs w:val="24"/>
          <w:lang w:eastAsia="en-US"/>
        </w:rPr>
        <w:tab/>
      </w:r>
      <w:r>
        <w:rPr>
          <w:rFonts w:ascii="Times New Roman" w:eastAsiaTheme="minorEastAsia" w:hAnsi="Times New Roman" w:cs="Times New Roman"/>
          <w:sz w:val="24"/>
          <w:szCs w:val="24"/>
          <w:lang w:eastAsia="en-US"/>
        </w:rPr>
        <w:t>5</w:t>
      </w:r>
      <w:r w:rsidRPr="0085433A">
        <w:rPr>
          <w:rFonts w:ascii="Times New Roman" w:eastAsiaTheme="minorEastAsia" w:hAnsi="Times New Roman" w:cs="Times New Roman"/>
          <w:sz w:val="24"/>
          <w:szCs w:val="24"/>
          <w:lang w:eastAsia="en-US"/>
        </w:rPr>
        <w:t xml:space="preserve"> </w:t>
      </w:r>
    </w:p>
    <w:p w:rsidR="0085433A" w:rsidRPr="0085433A" w:rsidRDefault="0085433A" w:rsidP="0085433A">
      <w:pPr>
        <w:numPr>
          <w:ilvl w:val="1"/>
          <w:numId w:val="8"/>
        </w:numPr>
        <w:tabs>
          <w:tab w:val="right" w:leader="dot" w:pos="9072"/>
          <w:tab w:val="left" w:leader="dot" w:pos="9498"/>
        </w:tabs>
        <w:spacing w:after="200"/>
        <w:ind w:left="851" w:right="-426" w:hanging="568"/>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Suzbijanje nasilja nad ženama</w:t>
      </w:r>
      <w:r>
        <w:rPr>
          <w:rFonts w:ascii="Times New Roman" w:eastAsiaTheme="minorEastAsia" w:hAnsi="Times New Roman" w:cs="Times New Roman"/>
          <w:sz w:val="24"/>
          <w:szCs w:val="24"/>
          <w:lang w:eastAsia="en-US"/>
        </w:rPr>
        <w:tab/>
        <w:t>7</w:t>
      </w:r>
    </w:p>
    <w:p w:rsidR="0085433A" w:rsidRDefault="0085433A" w:rsidP="0085433A">
      <w:pPr>
        <w:numPr>
          <w:ilvl w:val="1"/>
          <w:numId w:val="8"/>
        </w:numPr>
        <w:tabs>
          <w:tab w:val="left" w:leader="dot" w:pos="8789"/>
        </w:tabs>
        <w:spacing w:after="200"/>
        <w:ind w:left="851" w:hanging="568"/>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Promicanje položaja žena u sportu</w:t>
      </w:r>
      <w:r w:rsidRPr="0085433A">
        <w:rPr>
          <w:rFonts w:ascii="Times New Roman" w:eastAsiaTheme="minorEastAsia" w:hAnsi="Times New Roman" w:cs="Times New Roman"/>
          <w:sz w:val="24"/>
          <w:szCs w:val="24"/>
          <w:lang w:eastAsia="en-US"/>
        </w:rPr>
        <w:tab/>
        <w:t xml:space="preserve">   </w:t>
      </w:r>
      <w:r>
        <w:rPr>
          <w:rFonts w:ascii="Times New Roman" w:eastAsiaTheme="minorEastAsia" w:hAnsi="Times New Roman" w:cs="Times New Roman"/>
          <w:sz w:val="24"/>
          <w:szCs w:val="24"/>
          <w:lang w:eastAsia="en-US"/>
        </w:rPr>
        <w:t>9</w:t>
      </w:r>
    </w:p>
    <w:p w:rsidR="0085433A" w:rsidRPr="0085433A" w:rsidRDefault="0085433A" w:rsidP="0085433A">
      <w:pPr>
        <w:numPr>
          <w:ilvl w:val="1"/>
          <w:numId w:val="8"/>
        </w:numPr>
        <w:tabs>
          <w:tab w:val="left" w:leader="dot" w:pos="8789"/>
        </w:tabs>
        <w:spacing w:after="200"/>
        <w:ind w:left="851" w:hanging="568"/>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 xml:space="preserve">Promicanje ravnopravnosti spolova u znanosti </w:t>
      </w:r>
      <w:r>
        <w:rPr>
          <w:rFonts w:ascii="Times New Roman" w:eastAsiaTheme="minorEastAsia" w:hAnsi="Times New Roman" w:cs="Times New Roman"/>
          <w:sz w:val="24"/>
          <w:szCs w:val="24"/>
          <w:lang w:eastAsia="en-US"/>
        </w:rPr>
        <w:t xml:space="preserve"> </w:t>
      </w:r>
      <w:r>
        <w:rPr>
          <w:rFonts w:ascii="Times New Roman" w:eastAsiaTheme="minorEastAsia" w:hAnsi="Times New Roman" w:cs="Times New Roman"/>
          <w:sz w:val="24"/>
          <w:szCs w:val="24"/>
          <w:lang w:eastAsia="en-US"/>
        </w:rPr>
        <w:tab/>
        <w:t xml:space="preserve">.10 </w:t>
      </w:r>
    </w:p>
    <w:p w:rsidR="0085433A" w:rsidRPr="0085433A" w:rsidRDefault="0085433A" w:rsidP="0085433A">
      <w:pPr>
        <w:tabs>
          <w:tab w:val="right" w:leader="dot" w:pos="9072"/>
          <w:tab w:val="left" w:leader="dot" w:pos="9498"/>
        </w:tabs>
        <w:spacing w:after="200"/>
        <w:ind w:left="1418" w:right="-426"/>
        <w:contextualSpacing/>
        <w:rPr>
          <w:rFonts w:ascii="Times New Roman" w:eastAsiaTheme="minorEastAsia" w:hAnsi="Times New Roman" w:cs="Times New Roman"/>
          <w:sz w:val="10"/>
          <w:szCs w:val="10"/>
          <w:lang w:eastAsia="en-US"/>
        </w:rPr>
      </w:pPr>
      <w:r w:rsidRPr="0085433A">
        <w:rPr>
          <w:rFonts w:ascii="Times New Roman" w:eastAsiaTheme="minorEastAsia" w:hAnsi="Times New Roman" w:cs="Times New Roman"/>
          <w:sz w:val="10"/>
          <w:szCs w:val="10"/>
          <w:lang w:eastAsia="en-US"/>
        </w:rPr>
        <w:t xml:space="preserve">  </w:t>
      </w:r>
    </w:p>
    <w:p w:rsidR="0085433A" w:rsidRPr="0085433A" w:rsidRDefault="0085433A" w:rsidP="0085433A">
      <w:pPr>
        <w:tabs>
          <w:tab w:val="right" w:leader="dot" w:pos="9072"/>
          <w:tab w:val="left" w:leader="dot" w:pos="9498"/>
        </w:tabs>
        <w:spacing w:after="120" w:line="264" w:lineRule="auto"/>
        <w:ind w:left="643" w:right="-426"/>
        <w:contextualSpacing/>
        <w:rPr>
          <w:rFonts w:ascii="Times New Roman" w:eastAsiaTheme="minorEastAsia" w:hAnsi="Times New Roman" w:cs="Times New Roman"/>
          <w:sz w:val="10"/>
          <w:szCs w:val="10"/>
          <w:lang w:eastAsia="en-US"/>
        </w:rPr>
      </w:pPr>
    </w:p>
    <w:p w:rsidR="0085433A" w:rsidRPr="0085433A" w:rsidRDefault="0085433A" w:rsidP="0085433A">
      <w:pPr>
        <w:numPr>
          <w:ilvl w:val="0"/>
          <w:numId w:val="8"/>
        </w:numPr>
        <w:shd w:val="clear" w:color="auto" w:fill="FFFFFF" w:themeFill="background1"/>
        <w:tabs>
          <w:tab w:val="right" w:leader="dot" w:pos="9072"/>
        </w:tabs>
        <w:ind w:left="284" w:hanging="284"/>
        <w:contextualSpacing/>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IZRADA PRIJEDLOGA NAIONALNOG PLANA ZA RAVNOPRAVNOST</w:t>
      </w:r>
      <w:r>
        <w:rPr>
          <w:rFonts w:ascii="Times New Roman" w:eastAsia="Times New Roman" w:hAnsi="Times New Roman" w:cs="Times New Roman"/>
          <w:b/>
          <w:bCs/>
          <w:color w:val="000000" w:themeColor="text1"/>
          <w:sz w:val="24"/>
          <w:szCs w:val="24"/>
        </w:rPr>
        <w:br/>
        <w:t>SPOLOVA</w:t>
      </w:r>
      <w:r w:rsidRPr="0085433A">
        <w:rPr>
          <w:rFonts w:ascii="Times New Roman" w:eastAsia="Times New Roman" w:hAnsi="Times New Roman" w:cs="Times New Roman"/>
          <w:bCs/>
          <w:color w:val="000000" w:themeColor="text1"/>
          <w:sz w:val="24"/>
          <w:szCs w:val="24"/>
        </w:rPr>
        <w:t xml:space="preserve"> </w:t>
      </w:r>
      <w:r>
        <w:rPr>
          <w:rFonts w:ascii="Times New Roman" w:eastAsiaTheme="minorEastAsia" w:hAnsi="Times New Roman" w:cs="Times New Roman"/>
          <w:sz w:val="24"/>
          <w:szCs w:val="24"/>
          <w:lang w:eastAsia="en-US"/>
        </w:rPr>
        <w:tab/>
        <w:t>11</w:t>
      </w:r>
    </w:p>
    <w:p w:rsidR="0085433A" w:rsidRDefault="0085433A" w:rsidP="0085433A">
      <w:pPr>
        <w:shd w:val="clear" w:color="auto" w:fill="FFFFFF" w:themeFill="background1"/>
        <w:tabs>
          <w:tab w:val="right" w:leader="dot" w:pos="9072"/>
        </w:tabs>
        <w:jc w:val="both"/>
        <w:outlineLvl w:val="2"/>
        <w:rPr>
          <w:rFonts w:ascii="Times New Roman" w:eastAsia="Times New Roman" w:hAnsi="Times New Roman" w:cs="Times New Roman"/>
          <w:b/>
          <w:bCs/>
          <w:color w:val="000000" w:themeColor="text1"/>
          <w:sz w:val="24"/>
          <w:szCs w:val="24"/>
          <w:lang w:val="en"/>
        </w:rPr>
      </w:pPr>
    </w:p>
    <w:p w:rsidR="00804AA5" w:rsidRPr="0085433A" w:rsidRDefault="00804AA5" w:rsidP="00804AA5">
      <w:pPr>
        <w:numPr>
          <w:ilvl w:val="0"/>
          <w:numId w:val="8"/>
        </w:numPr>
        <w:tabs>
          <w:tab w:val="right" w:leader="dot" w:pos="9072"/>
          <w:tab w:val="left" w:leader="dot" w:pos="9498"/>
        </w:tabs>
        <w:spacing w:after="200"/>
        <w:ind w:right="-426"/>
        <w:contextualSpacing/>
        <w:rPr>
          <w:rFonts w:ascii="Times New Roman" w:eastAsiaTheme="minorEastAsia" w:hAnsi="Times New Roman" w:cs="Times New Roman"/>
          <w:sz w:val="24"/>
          <w:szCs w:val="24"/>
          <w:lang w:eastAsia="en-US"/>
        </w:rPr>
      </w:pPr>
      <w:r>
        <w:rPr>
          <w:rFonts w:ascii="Times New Roman" w:eastAsia="Times New Roman" w:hAnsi="Times New Roman" w:cs="Times New Roman"/>
          <w:b/>
          <w:bCs/>
          <w:color w:val="000000" w:themeColor="text1"/>
          <w:sz w:val="24"/>
          <w:szCs w:val="24"/>
          <w:lang w:val="en"/>
        </w:rPr>
        <w:t>SURADNJA S TIJELIMA DRŽAVNE UPRAVE, DRUGIM INSTITUCIJAMA</w:t>
      </w:r>
      <w:r>
        <w:rPr>
          <w:rFonts w:ascii="Times New Roman" w:eastAsia="Times New Roman" w:hAnsi="Times New Roman" w:cs="Times New Roman"/>
          <w:b/>
          <w:bCs/>
          <w:color w:val="000000" w:themeColor="text1"/>
          <w:sz w:val="24"/>
          <w:szCs w:val="24"/>
          <w:lang w:val="en"/>
        </w:rPr>
        <w:br/>
        <w:t xml:space="preserve">I ORGANIZACIJAMA CIVILNOG DRUŠTVA </w:t>
      </w:r>
      <w:r w:rsidRPr="0085433A">
        <w:rPr>
          <w:rFonts w:ascii="Times New Roman" w:eastAsia="Times New Roman" w:hAnsi="Times New Roman" w:cs="Times New Roman"/>
          <w:b/>
          <w:bCs/>
          <w:color w:val="000000" w:themeColor="text1"/>
          <w:sz w:val="24"/>
          <w:szCs w:val="24"/>
          <w:lang w:val="en"/>
        </w:rPr>
        <w:t xml:space="preserve"> </w:t>
      </w:r>
      <w:r w:rsidRPr="0085433A">
        <w:rPr>
          <w:rFonts w:ascii="Times New Roman" w:eastAsiaTheme="minorEastAsia" w:hAnsi="Times New Roman" w:cs="Times New Roman"/>
          <w:sz w:val="24"/>
          <w:szCs w:val="24"/>
          <w:lang w:eastAsia="en-US"/>
        </w:rPr>
        <w:tab/>
      </w:r>
      <w:r>
        <w:rPr>
          <w:rFonts w:ascii="Times New Roman" w:eastAsiaTheme="minorEastAsia" w:hAnsi="Times New Roman" w:cs="Times New Roman"/>
          <w:sz w:val="24"/>
          <w:szCs w:val="24"/>
          <w:lang w:eastAsia="en-US"/>
        </w:rPr>
        <w:t>15</w:t>
      </w:r>
    </w:p>
    <w:p w:rsidR="00804AA5" w:rsidRPr="0085433A" w:rsidRDefault="00804AA5" w:rsidP="00804AA5">
      <w:pPr>
        <w:numPr>
          <w:ilvl w:val="1"/>
          <w:numId w:val="8"/>
        </w:numPr>
        <w:tabs>
          <w:tab w:val="right" w:leader="dot" w:pos="9072"/>
          <w:tab w:val="left" w:leader="dot" w:pos="9498"/>
        </w:tabs>
        <w:spacing w:after="200"/>
        <w:ind w:left="851" w:right="-426" w:hanging="568"/>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Suradnja s tijelima državne uprave</w:t>
      </w:r>
      <w:r w:rsidRPr="0085433A">
        <w:rPr>
          <w:rFonts w:ascii="Times New Roman" w:eastAsiaTheme="minorEastAsia" w:hAnsi="Times New Roman" w:cs="Times New Roman"/>
          <w:sz w:val="24"/>
          <w:szCs w:val="24"/>
          <w:lang w:eastAsia="en-US"/>
        </w:rPr>
        <w:t xml:space="preserve"> </w:t>
      </w:r>
      <w:r w:rsidRPr="0085433A">
        <w:rPr>
          <w:rFonts w:ascii="Times New Roman" w:eastAsiaTheme="minorEastAsia" w:hAnsi="Times New Roman" w:cs="Times New Roman"/>
          <w:sz w:val="24"/>
          <w:szCs w:val="24"/>
          <w:lang w:eastAsia="en-US"/>
        </w:rPr>
        <w:tab/>
      </w:r>
      <w:r>
        <w:rPr>
          <w:rFonts w:ascii="Times New Roman" w:eastAsiaTheme="minorEastAsia" w:hAnsi="Times New Roman" w:cs="Times New Roman"/>
          <w:sz w:val="24"/>
          <w:szCs w:val="24"/>
          <w:lang w:eastAsia="en-US"/>
        </w:rPr>
        <w:t>15</w:t>
      </w:r>
      <w:r w:rsidRPr="0085433A">
        <w:rPr>
          <w:rFonts w:ascii="Times New Roman" w:eastAsiaTheme="minorEastAsia" w:hAnsi="Times New Roman" w:cs="Times New Roman"/>
          <w:sz w:val="24"/>
          <w:szCs w:val="24"/>
          <w:lang w:eastAsia="en-US"/>
        </w:rPr>
        <w:t xml:space="preserve"> </w:t>
      </w:r>
    </w:p>
    <w:p w:rsidR="00804AA5" w:rsidRPr="0085433A" w:rsidRDefault="00804AA5" w:rsidP="00804AA5">
      <w:pPr>
        <w:numPr>
          <w:ilvl w:val="1"/>
          <w:numId w:val="8"/>
        </w:numPr>
        <w:tabs>
          <w:tab w:val="right" w:leader="dot" w:pos="9072"/>
          <w:tab w:val="left" w:leader="dot" w:pos="9498"/>
        </w:tabs>
        <w:spacing w:after="200"/>
        <w:ind w:left="851" w:right="-426" w:hanging="568"/>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 xml:space="preserve">Ostali oblici suradnje s državnim tijelima, drugim institucijama i </w:t>
      </w:r>
      <w:r>
        <w:rPr>
          <w:rFonts w:ascii="Times New Roman" w:eastAsiaTheme="minorEastAsia" w:hAnsi="Times New Roman" w:cs="Times New Roman"/>
          <w:b/>
          <w:sz w:val="24"/>
          <w:szCs w:val="24"/>
          <w:lang w:eastAsia="en-US"/>
        </w:rPr>
        <w:br/>
        <w:t xml:space="preserve">organizacijama civilnog društva </w:t>
      </w:r>
      <w:r>
        <w:rPr>
          <w:rFonts w:ascii="Times New Roman" w:eastAsiaTheme="minorEastAsia" w:hAnsi="Times New Roman" w:cs="Times New Roman"/>
          <w:sz w:val="24"/>
          <w:szCs w:val="24"/>
          <w:lang w:eastAsia="en-US"/>
        </w:rPr>
        <w:tab/>
        <w:t>17</w:t>
      </w:r>
    </w:p>
    <w:p w:rsidR="00804AA5" w:rsidRPr="0085433A" w:rsidRDefault="00804AA5" w:rsidP="0085433A">
      <w:pPr>
        <w:shd w:val="clear" w:color="auto" w:fill="FFFFFF" w:themeFill="background1"/>
        <w:tabs>
          <w:tab w:val="right" w:leader="dot" w:pos="9072"/>
        </w:tabs>
        <w:jc w:val="both"/>
        <w:outlineLvl w:val="2"/>
        <w:rPr>
          <w:rFonts w:ascii="Times New Roman" w:eastAsia="Times New Roman" w:hAnsi="Times New Roman" w:cs="Times New Roman"/>
          <w:b/>
          <w:bCs/>
          <w:color w:val="000000" w:themeColor="text1"/>
          <w:sz w:val="24"/>
          <w:szCs w:val="24"/>
          <w:lang w:val="en"/>
        </w:rPr>
      </w:pPr>
    </w:p>
    <w:p w:rsidR="0085433A" w:rsidRPr="0085433A" w:rsidRDefault="0085433A" w:rsidP="0085433A">
      <w:pPr>
        <w:numPr>
          <w:ilvl w:val="0"/>
          <w:numId w:val="9"/>
        </w:numPr>
        <w:tabs>
          <w:tab w:val="right" w:leader="dot" w:pos="9072"/>
          <w:tab w:val="left" w:leader="dot" w:pos="9356"/>
        </w:tabs>
        <w:spacing w:after="200"/>
        <w:contextualSpacing/>
        <w:rPr>
          <w:rFonts w:ascii="Times New Roman" w:eastAsiaTheme="minorEastAsia" w:hAnsi="Times New Roman" w:cs="Times New Roman"/>
          <w:sz w:val="24"/>
          <w:szCs w:val="24"/>
          <w:lang w:eastAsia="en-US"/>
        </w:rPr>
      </w:pPr>
      <w:r w:rsidRPr="0085433A">
        <w:rPr>
          <w:rFonts w:ascii="Times New Roman" w:eastAsiaTheme="minorEastAsia" w:hAnsi="Times New Roman" w:cs="Times New Roman"/>
          <w:b/>
          <w:sz w:val="24"/>
          <w:szCs w:val="24"/>
          <w:lang w:eastAsia="en-US"/>
        </w:rPr>
        <w:t xml:space="preserve">MEĐUNARODNE AKTIVNOSTI </w:t>
      </w:r>
      <w:r w:rsidR="00804AA5" w:rsidRPr="00804AA5">
        <w:rPr>
          <w:rFonts w:ascii="Times New Roman" w:eastAsiaTheme="minorEastAsia" w:hAnsi="Times New Roman" w:cs="Times New Roman"/>
          <w:b/>
          <w:sz w:val="24"/>
          <w:szCs w:val="24"/>
          <w:lang w:eastAsia="en-US"/>
        </w:rPr>
        <w:t>I SURADNJA</w:t>
      </w:r>
      <w:r w:rsidR="00804AA5">
        <w:rPr>
          <w:rFonts w:ascii="Times New Roman" w:eastAsiaTheme="minorEastAsia" w:hAnsi="Times New Roman" w:cs="Times New Roman"/>
          <w:sz w:val="24"/>
          <w:szCs w:val="24"/>
          <w:lang w:eastAsia="en-US"/>
        </w:rPr>
        <w:tab/>
        <w:t>18</w:t>
      </w:r>
    </w:p>
    <w:p w:rsidR="0085433A" w:rsidRPr="0085433A" w:rsidRDefault="00804AA5" w:rsidP="0085433A">
      <w:pPr>
        <w:numPr>
          <w:ilvl w:val="1"/>
          <w:numId w:val="9"/>
        </w:numPr>
        <w:tabs>
          <w:tab w:val="right" w:leader="dot" w:pos="9072"/>
          <w:tab w:val="left" w:leader="dot" w:pos="9356"/>
        </w:tabs>
        <w:spacing w:after="200"/>
        <w:ind w:left="851" w:hanging="567"/>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Ujedinjeni narodi</w:t>
      </w:r>
      <w:r>
        <w:rPr>
          <w:rFonts w:ascii="Times New Roman" w:eastAsiaTheme="minorEastAsia" w:hAnsi="Times New Roman" w:cs="Times New Roman"/>
          <w:sz w:val="24"/>
          <w:szCs w:val="24"/>
          <w:lang w:eastAsia="en-US"/>
        </w:rPr>
        <w:tab/>
        <w:t xml:space="preserve">18 </w:t>
      </w:r>
    </w:p>
    <w:p w:rsidR="0085433A" w:rsidRPr="0085433A" w:rsidRDefault="00804AA5" w:rsidP="0085433A">
      <w:pPr>
        <w:numPr>
          <w:ilvl w:val="2"/>
          <w:numId w:val="9"/>
        </w:numPr>
        <w:tabs>
          <w:tab w:val="right" w:leader="dot" w:pos="9072"/>
          <w:tab w:val="left" w:leader="dot" w:pos="9356"/>
        </w:tabs>
        <w:spacing w:after="200"/>
        <w:ind w:left="1560" w:hanging="709"/>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 xml:space="preserve">Održavanje 65. i pripreme za 66. zasjedanje UN Komisije za status </w:t>
      </w:r>
      <w:r>
        <w:rPr>
          <w:rFonts w:ascii="Times New Roman" w:eastAsiaTheme="minorEastAsia" w:hAnsi="Times New Roman" w:cs="Times New Roman"/>
          <w:sz w:val="24"/>
          <w:szCs w:val="24"/>
          <w:lang w:eastAsia="en-US"/>
        </w:rPr>
        <w:br/>
        <w:t xml:space="preserve">žena (CSW) </w:t>
      </w:r>
      <w:r>
        <w:rPr>
          <w:rFonts w:ascii="Times New Roman" w:eastAsiaTheme="minorEastAsia" w:hAnsi="Times New Roman" w:cs="Times New Roman"/>
          <w:sz w:val="24"/>
          <w:szCs w:val="24"/>
          <w:lang w:eastAsia="en-US"/>
        </w:rPr>
        <w:tab/>
        <w:t>18</w:t>
      </w:r>
    </w:p>
    <w:p w:rsidR="0085433A" w:rsidRPr="0085433A" w:rsidRDefault="00804AA5" w:rsidP="0085433A">
      <w:pPr>
        <w:numPr>
          <w:ilvl w:val="2"/>
          <w:numId w:val="9"/>
        </w:numPr>
        <w:tabs>
          <w:tab w:val="right" w:leader="dot" w:pos="9072"/>
          <w:tab w:val="left" w:leader="dot" w:pos="9356"/>
        </w:tabs>
        <w:spacing w:after="200"/>
        <w:ind w:left="1560" w:hanging="709"/>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Doprinos izradi nacionalnih izvješća o provedbi drugih instrumenata UN-a</w:t>
      </w:r>
      <w:r>
        <w:rPr>
          <w:rFonts w:ascii="Times New Roman" w:eastAsiaTheme="minorEastAsia" w:hAnsi="Times New Roman" w:cs="Times New Roman"/>
          <w:sz w:val="24"/>
          <w:szCs w:val="24"/>
          <w:lang w:eastAsia="en-US"/>
        </w:rPr>
        <w:tab/>
        <w:t>19</w:t>
      </w:r>
    </w:p>
    <w:p w:rsidR="0085433A" w:rsidRPr="0085433A" w:rsidRDefault="00804AA5" w:rsidP="0085433A">
      <w:pPr>
        <w:numPr>
          <w:ilvl w:val="1"/>
          <w:numId w:val="9"/>
        </w:numPr>
        <w:tabs>
          <w:tab w:val="left" w:pos="8628"/>
          <w:tab w:val="right" w:leader="dot" w:pos="9072"/>
          <w:tab w:val="left" w:leader="dot" w:pos="9356"/>
        </w:tabs>
        <w:spacing w:after="200"/>
        <w:ind w:left="851" w:hanging="567"/>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Vijeće Europe (VE)</w:t>
      </w:r>
      <w:r w:rsidR="0085433A" w:rsidRPr="0085433A">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w:t>
      </w:r>
      <w:r w:rsidR="0085433A" w:rsidRPr="0085433A">
        <w:rPr>
          <w:rFonts w:ascii="Times New Roman" w:eastAsiaTheme="minorEastAsia" w:hAnsi="Times New Roman" w:cs="Times New Roman"/>
          <w:sz w:val="24"/>
          <w:szCs w:val="24"/>
          <w:lang w:eastAsia="en-US"/>
        </w:rPr>
        <w:t>…… 20</w:t>
      </w:r>
    </w:p>
    <w:p w:rsidR="0085433A" w:rsidRPr="0085433A" w:rsidRDefault="00804AA5" w:rsidP="0085433A">
      <w:pPr>
        <w:numPr>
          <w:ilvl w:val="2"/>
          <w:numId w:val="9"/>
        </w:numPr>
        <w:tabs>
          <w:tab w:val="right" w:leader="dot" w:pos="9072"/>
          <w:tab w:val="left" w:leader="dot" w:pos="9356"/>
        </w:tabs>
        <w:spacing w:after="200"/>
        <w:ind w:left="1560" w:hanging="709"/>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Komisija za ravnopravnost spolova Vijeća Europe (GEC)</w:t>
      </w:r>
      <w:r w:rsidR="0085433A" w:rsidRPr="0085433A">
        <w:rPr>
          <w:rFonts w:ascii="Times New Roman" w:eastAsiaTheme="minorEastAsia" w:hAnsi="Times New Roman" w:cs="Times New Roman"/>
          <w:sz w:val="24"/>
          <w:szCs w:val="24"/>
          <w:lang w:eastAsia="en-US"/>
        </w:rPr>
        <w:tab/>
        <w:t xml:space="preserve">20 </w:t>
      </w:r>
    </w:p>
    <w:p w:rsidR="0085433A" w:rsidRDefault="00804AA5" w:rsidP="0003528E">
      <w:pPr>
        <w:numPr>
          <w:ilvl w:val="2"/>
          <w:numId w:val="9"/>
        </w:numPr>
        <w:tabs>
          <w:tab w:val="right" w:leader="dot" w:pos="9072"/>
          <w:tab w:val="left" w:leader="dot" w:pos="9356"/>
        </w:tabs>
        <w:spacing w:after="200"/>
        <w:ind w:left="1560" w:hanging="709"/>
        <w:contextualSpacing/>
        <w:rPr>
          <w:rFonts w:ascii="Times New Roman" w:eastAsiaTheme="minorEastAsia" w:hAnsi="Times New Roman" w:cs="Times New Roman"/>
          <w:sz w:val="24"/>
          <w:szCs w:val="24"/>
          <w:lang w:eastAsia="en-US"/>
        </w:rPr>
      </w:pPr>
      <w:r w:rsidRPr="00804AA5">
        <w:rPr>
          <w:rFonts w:ascii="Times New Roman" w:eastAsiaTheme="minorEastAsia" w:hAnsi="Times New Roman" w:cs="Times New Roman"/>
          <w:sz w:val="24"/>
          <w:szCs w:val="24"/>
          <w:lang w:eastAsia="en-US"/>
        </w:rPr>
        <w:t xml:space="preserve">Strategija za ravnopravnost spolova Vijeća Europe za razdoblje od 2018. do 2023. </w:t>
      </w:r>
      <w:r>
        <w:rPr>
          <w:rFonts w:ascii="Times New Roman" w:eastAsiaTheme="minorEastAsia" w:hAnsi="Times New Roman" w:cs="Times New Roman"/>
          <w:sz w:val="24"/>
          <w:szCs w:val="24"/>
          <w:lang w:eastAsia="en-US"/>
        </w:rPr>
        <w:tab/>
        <w:t>21</w:t>
      </w:r>
    </w:p>
    <w:p w:rsidR="00804AA5" w:rsidRPr="0085433A" w:rsidRDefault="00804AA5" w:rsidP="0003528E">
      <w:pPr>
        <w:numPr>
          <w:ilvl w:val="2"/>
          <w:numId w:val="9"/>
        </w:numPr>
        <w:tabs>
          <w:tab w:val="right" w:leader="dot" w:pos="9072"/>
          <w:tab w:val="left" w:leader="dot" w:pos="9356"/>
        </w:tabs>
        <w:spacing w:after="200"/>
        <w:ind w:left="1560" w:hanging="709"/>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Odbor za izradu Preporuke Vijeća E</w:t>
      </w:r>
      <w:r w:rsidR="00D07093">
        <w:rPr>
          <w:rFonts w:ascii="Times New Roman" w:eastAsiaTheme="minorEastAsia" w:hAnsi="Times New Roman" w:cs="Times New Roman"/>
          <w:sz w:val="24"/>
          <w:szCs w:val="24"/>
          <w:lang w:eastAsia="en-US"/>
        </w:rPr>
        <w:t>urope za migrantice (GEC-MIG)</w:t>
      </w:r>
      <w:r w:rsidR="00D07093">
        <w:rPr>
          <w:rFonts w:ascii="Times New Roman" w:eastAsiaTheme="minorEastAsia" w:hAnsi="Times New Roman" w:cs="Times New Roman"/>
          <w:sz w:val="24"/>
          <w:szCs w:val="24"/>
          <w:lang w:eastAsia="en-US"/>
        </w:rPr>
        <w:tab/>
        <w:t>21</w:t>
      </w:r>
      <w:r>
        <w:rPr>
          <w:rFonts w:ascii="Times New Roman" w:eastAsiaTheme="minorEastAsia" w:hAnsi="Times New Roman" w:cs="Times New Roman"/>
          <w:sz w:val="24"/>
          <w:szCs w:val="24"/>
          <w:lang w:eastAsia="en-US"/>
        </w:rPr>
        <w:t xml:space="preserve"> </w:t>
      </w:r>
    </w:p>
    <w:p w:rsidR="0085433A" w:rsidRPr="0085433A" w:rsidRDefault="00804AA5" w:rsidP="0085433A">
      <w:pPr>
        <w:numPr>
          <w:ilvl w:val="1"/>
          <w:numId w:val="9"/>
        </w:numPr>
        <w:tabs>
          <w:tab w:val="right" w:leader="dot" w:pos="9072"/>
          <w:tab w:val="left" w:leader="dot" w:pos="9356"/>
        </w:tabs>
        <w:spacing w:after="200"/>
        <w:ind w:left="851" w:hanging="567"/>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Europska unija/Europska komisija</w:t>
      </w:r>
      <w:r w:rsidR="0085433A" w:rsidRPr="0085433A">
        <w:rPr>
          <w:rFonts w:ascii="Times New Roman" w:eastAsiaTheme="minorEastAsia" w:hAnsi="Times New Roman" w:cs="Times New Roman"/>
          <w:b/>
          <w:sz w:val="24"/>
          <w:szCs w:val="24"/>
          <w:lang w:eastAsia="en-US"/>
        </w:rPr>
        <w:t xml:space="preserve"> </w:t>
      </w:r>
      <w:r w:rsidR="00D07093">
        <w:rPr>
          <w:rFonts w:ascii="Times New Roman" w:eastAsiaTheme="minorEastAsia" w:hAnsi="Times New Roman" w:cs="Times New Roman"/>
          <w:sz w:val="24"/>
          <w:szCs w:val="24"/>
          <w:lang w:eastAsia="en-US"/>
        </w:rPr>
        <w:t xml:space="preserve"> </w:t>
      </w:r>
      <w:r w:rsidR="00D07093">
        <w:rPr>
          <w:rFonts w:ascii="Times New Roman" w:eastAsiaTheme="minorEastAsia" w:hAnsi="Times New Roman" w:cs="Times New Roman"/>
          <w:sz w:val="24"/>
          <w:szCs w:val="24"/>
          <w:lang w:eastAsia="en-US"/>
        </w:rPr>
        <w:tab/>
        <w:t>22</w:t>
      </w:r>
    </w:p>
    <w:p w:rsidR="0085433A" w:rsidRPr="0085433A" w:rsidRDefault="0003528E" w:rsidP="0003528E">
      <w:pPr>
        <w:numPr>
          <w:ilvl w:val="2"/>
          <w:numId w:val="9"/>
        </w:numPr>
        <w:tabs>
          <w:tab w:val="right" w:leader="dot" w:pos="9072"/>
          <w:tab w:val="left" w:leader="dot" w:pos="9356"/>
        </w:tabs>
        <w:spacing w:after="200"/>
        <w:ind w:left="1560" w:hanging="709"/>
        <w:contextualSpacing/>
        <w:rPr>
          <w:rFonts w:ascii="Times New Roman" w:eastAsiaTheme="minorEastAsia" w:hAnsi="Times New Roman" w:cs="Times New Roman"/>
          <w:sz w:val="24"/>
          <w:szCs w:val="24"/>
          <w:lang w:eastAsia="en-US"/>
        </w:rPr>
      </w:pPr>
      <w:r w:rsidRPr="0003528E">
        <w:rPr>
          <w:rFonts w:ascii="Times New Roman" w:eastAsiaTheme="minorEastAsia" w:hAnsi="Times New Roman" w:cs="Times New Roman"/>
          <w:sz w:val="24"/>
          <w:szCs w:val="24"/>
          <w:lang w:eastAsia="en-US"/>
        </w:rPr>
        <w:t xml:space="preserve">Savjetodavni odbor za jednake </w:t>
      </w:r>
      <w:r w:rsidR="00144D4D" w:rsidRPr="0003528E">
        <w:rPr>
          <w:rFonts w:ascii="Times New Roman" w:eastAsiaTheme="minorEastAsia" w:hAnsi="Times New Roman" w:cs="Times New Roman"/>
          <w:sz w:val="24"/>
          <w:szCs w:val="24"/>
          <w:lang w:eastAsia="en-US"/>
        </w:rPr>
        <w:t>mogućnosti</w:t>
      </w:r>
      <w:r w:rsidRPr="0003528E">
        <w:rPr>
          <w:rFonts w:ascii="Times New Roman" w:eastAsiaTheme="minorEastAsia" w:hAnsi="Times New Roman" w:cs="Times New Roman"/>
          <w:sz w:val="24"/>
          <w:szCs w:val="24"/>
          <w:lang w:eastAsia="en-US"/>
        </w:rPr>
        <w:t xml:space="preserve"> žena i muškaraca Europske </w:t>
      </w:r>
      <w:r w:rsidR="00144D4D">
        <w:rPr>
          <w:rFonts w:ascii="Times New Roman" w:eastAsiaTheme="minorEastAsia" w:hAnsi="Times New Roman" w:cs="Times New Roman"/>
          <w:sz w:val="24"/>
          <w:szCs w:val="24"/>
          <w:lang w:eastAsia="en-US"/>
        </w:rPr>
        <w:br/>
      </w:r>
      <w:r w:rsidRPr="0003528E">
        <w:rPr>
          <w:rFonts w:ascii="Times New Roman" w:eastAsiaTheme="minorEastAsia" w:hAnsi="Times New Roman" w:cs="Times New Roman"/>
          <w:sz w:val="24"/>
          <w:szCs w:val="24"/>
          <w:lang w:eastAsia="en-US"/>
        </w:rPr>
        <w:t xml:space="preserve">komisije (Advisory Committee on Equal </w:t>
      </w:r>
      <w:r w:rsidR="00144D4D">
        <w:rPr>
          <w:rFonts w:ascii="Times New Roman" w:eastAsiaTheme="minorEastAsia" w:hAnsi="Times New Roman" w:cs="Times New Roman"/>
          <w:sz w:val="24"/>
          <w:szCs w:val="24"/>
          <w:lang w:eastAsia="en-US"/>
        </w:rPr>
        <w:t>Opportunities for Women and Men</w:t>
      </w:r>
      <w:r w:rsidRPr="0003528E">
        <w:rPr>
          <w:rFonts w:ascii="Times New Roman" w:eastAsiaTheme="minorEastAsia" w:hAnsi="Times New Roman" w:cs="Times New Roman"/>
          <w:sz w:val="24"/>
          <w:szCs w:val="24"/>
          <w:lang w:eastAsia="en-US"/>
        </w:rPr>
        <w:t>, dalje: AC)</w:t>
      </w:r>
      <w:r w:rsidR="0085433A" w:rsidRPr="0085433A">
        <w:rPr>
          <w:rFonts w:ascii="Times New Roman" w:eastAsiaTheme="minorEastAsia" w:hAnsi="Times New Roman" w:cs="Times New Roman"/>
          <w:sz w:val="24"/>
          <w:szCs w:val="24"/>
          <w:lang w:eastAsia="en-US"/>
        </w:rPr>
        <w:t xml:space="preserve">  </w:t>
      </w:r>
      <w:r w:rsidR="0085433A" w:rsidRPr="0085433A">
        <w:rPr>
          <w:rFonts w:ascii="Times New Roman" w:eastAsiaTheme="minorEastAsia" w:hAnsi="Times New Roman" w:cs="Times New Roman"/>
          <w:sz w:val="24"/>
          <w:szCs w:val="24"/>
          <w:lang w:eastAsia="en-US"/>
        </w:rPr>
        <w:tab/>
        <w:t xml:space="preserve">22 </w:t>
      </w:r>
    </w:p>
    <w:p w:rsidR="0085433A" w:rsidRPr="0085433A" w:rsidRDefault="00144D4D" w:rsidP="0085433A">
      <w:pPr>
        <w:numPr>
          <w:ilvl w:val="2"/>
          <w:numId w:val="9"/>
        </w:numPr>
        <w:tabs>
          <w:tab w:val="right" w:leader="dot" w:pos="9072"/>
          <w:tab w:val="left" w:leader="dot" w:pos="9356"/>
        </w:tabs>
        <w:spacing w:after="200"/>
        <w:ind w:left="1560" w:hanging="709"/>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Skupina visoke razne Europske komisije a uvođenje načela ravnopravnosti spolova u javne poli</w:t>
      </w:r>
      <w:r w:rsidR="002F4279">
        <w:rPr>
          <w:rFonts w:ascii="Times New Roman" w:eastAsiaTheme="minorEastAsia" w:hAnsi="Times New Roman" w:cs="Times New Roman"/>
          <w:sz w:val="24"/>
          <w:szCs w:val="24"/>
          <w:lang w:eastAsia="en-US"/>
        </w:rPr>
        <w:t>tike</w:t>
      </w:r>
      <w:r w:rsidR="0085433A" w:rsidRPr="0085433A">
        <w:rPr>
          <w:rFonts w:ascii="Times New Roman" w:eastAsiaTheme="minorEastAsia" w:hAnsi="Times New Roman" w:cs="Times New Roman"/>
          <w:sz w:val="24"/>
          <w:szCs w:val="24"/>
          <w:lang w:eastAsia="en-US"/>
        </w:rPr>
        <w:tab/>
        <w:t>23</w:t>
      </w:r>
    </w:p>
    <w:p w:rsidR="00144D4D" w:rsidRDefault="00144D4D" w:rsidP="0085433A">
      <w:pPr>
        <w:numPr>
          <w:ilvl w:val="2"/>
          <w:numId w:val="9"/>
        </w:numPr>
        <w:tabs>
          <w:tab w:val="right" w:leader="dot" w:pos="9072"/>
          <w:tab w:val="left" w:leader="dot" w:pos="9356"/>
        </w:tabs>
        <w:spacing w:after="200" w:line="240" w:lineRule="auto"/>
        <w:ind w:left="1560" w:hanging="709"/>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 xml:space="preserve">Europski institut za ravnopravnost spolova (European Institute for Gender Equality, dalje; EIGE) </w:t>
      </w:r>
      <w:r w:rsidR="0085433A" w:rsidRPr="0085433A">
        <w:rPr>
          <w:rFonts w:ascii="Times New Roman" w:eastAsiaTheme="minorEastAsia" w:hAnsi="Times New Roman" w:cs="Times New Roman"/>
          <w:sz w:val="24"/>
          <w:szCs w:val="24"/>
          <w:lang w:eastAsia="en-US"/>
        </w:rPr>
        <w:tab/>
        <w:t>24</w:t>
      </w:r>
    </w:p>
    <w:p w:rsidR="0085433A" w:rsidRPr="0085433A" w:rsidRDefault="00144D4D" w:rsidP="0085433A">
      <w:pPr>
        <w:numPr>
          <w:ilvl w:val="2"/>
          <w:numId w:val="9"/>
        </w:numPr>
        <w:tabs>
          <w:tab w:val="right" w:leader="dot" w:pos="9072"/>
          <w:tab w:val="left" w:leader="dot" w:pos="9356"/>
        </w:tabs>
        <w:spacing w:after="200" w:line="240" w:lineRule="auto"/>
        <w:ind w:left="1560" w:hanging="709"/>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Unija za Mediter</w:t>
      </w:r>
      <w:r w:rsidR="00D07093">
        <w:rPr>
          <w:rFonts w:ascii="Times New Roman" w:eastAsiaTheme="minorEastAsia" w:hAnsi="Times New Roman" w:cs="Times New Roman"/>
          <w:sz w:val="24"/>
          <w:szCs w:val="24"/>
          <w:lang w:eastAsia="en-US"/>
        </w:rPr>
        <w:t xml:space="preserve">an </w:t>
      </w:r>
      <w:r w:rsidR="00D07093">
        <w:rPr>
          <w:rFonts w:ascii="Times New Roman" w:eastAsiaTheme="minorEastAsia" w:hAnsi="Times New Roman" w:cs="Times New Roman"/>
          <w:sz w:val="24"/>
          <w:szCs w:val="24"/>
          <w:lang w:eastAsia="en-US"/>
        </w:rPr>
        <w:tab/>
        <w:t>25</w:t>
      </w:r>
      <w:r>
        <w:rPr>
          <w:rFonts w:ascii="Times New Roman" w:eastAsiaTheme="minorEastAsia" w:hAnsi="Times New Roman" w:cs="Times New Roman"/>
          <w:sz w:val="24"/>
          <w:szCs w:val="24"/>
          <w:lang w:eastAsia="en-US"/>
        </w:rPr>
        <w:t xml:space="preserve"> </w:t>
      </w:r>
      <w:r w:rsidR="0085433A" w:rsidRPr="0085433A">
        <w:rPr>
          <w:rFonts w:ascii="Times New Roman" w:eastAsiaTheme="minorEastAsia" w:hAnsi="Times New Roman" w:cs="Times New Roman"/>
          <w:sz w:val="24"/>
          <w:szCs w:val="24"/>
          <w:lang w:eastAsia="en-US"/>
        </w:rPr>
        <w:t xml:space="preserve"> </w:t>
      </w:r>
    </w:p>
    <w:p w:rsidR="0085433A" w:rsidRDefault="0085433A" w:rsidP="0085433A">
      <w:pPr>
        <w:tabs>
          <w:tab w:val="right" w:leader="dot" w:pos="9072"/>
          <w:tab w:val="left" w:leader="dot" w:pos="9356"/>
        </w:tabs>
        <w:spacing w:after="200"/>
        <w:ind w:left="851"/>
        <w:contextualSpacing/>
        <w:rPr>
          <w:rFonts w:ascii="Times New Roman" w:eastAsiaTheme="minorEastAsia" w:hAnsi="Times New Roman" w:cs="Times New Roman"/>
          <w:sz w:val="24"/>
          <w:szCs w:val="24"/>
          <w:lang w:eastAsia="en-US"/>
        </w:rPr>
      </w:pPr>
    </w:p>
    <w:p w:rsidR="0062180B" w:rsidRDefault="0062180B" w:rsidP="0085433A">
      <w:pPr>
        <w:tabs>
          <w:tab w:val="right" w:leader="dot" w:pos="9072"/>
          <w:tab w:val="left" w:leader="dot" w:pos="9356"/>
        </w:tabs>
        <w:spacing w:after="200"/>
        <w:ind w:left="851"/>
        <w:contextualSpacing/>
        <w:rPr>
          <w:rFonts w:ascii="Times New Roman" w:eastAsiaTheme="minorEastAsia" w:hAnsi="Times New Roman" w:cs="Times New Roman"/>
          <w:sz w:val="24"/>
          <w:szCs w:val="24"/>
          <w:lang w:eastAsia="en-US"/>
        </w:rPr>
      </w:pPr>
    </w:p>
    <w:p w:rsidR="0062180B" w:rsidRPr="0085433A" w:rsidRDefault="0062180B" w:rsidP="0085433A">
      <w:pPr>
        <w:tabs>
          <w:tab w:val="right" w:leader="dot" w:pos="9072"/>
          <w:tab w:val="left" w:leader="dot" w:pos="9356"/>
        </w:tabs>
        <w:spacing w:after="200"/>
        <w:ind w:left="851"/>
        <w:contextualSpacing/>
        <w:rPr>
          <w:rFonts w:ascii="Times New Roman" w:eastAsiaTheme="minorEastAsia" w:hAnsi="Times New Roman" w:cs="Times New Roman"/>
          <w:sz w:val="24"/>
          <w:szCs w:val="24"/>
          <w:lang w:eastAsia="en-US"/>
        </w:rPr>
      </w:pPr>
    </w:p>
    <w:p w:rsidR="0085433A" w:rsidRPr="0085433A" w:rsidRDefault="0085433A" w:rsidP="0085433A">
      <w:pPr>
        <w:numPr>
          <w:ilvl w:val="0"/>
          <w:numId w:val="9"/>
        </w:numPr>
        <w:shd w:val="clear" w:color="auto" w:fill="FFFFFF" w:themeFill="background1"/>
        <w:tabs>
          <w:tab w:val="right" w:leader="dot" w:pos="9072"/>
        </w:tabs>
        <w:ind w:left="284" w:hanging="284"/>
        <w:contextualSpacing/>
        <w:jc w:val="both"/>
        <w:rPr>
          <w:rFonts w:ascii="Times New Roman" w:eastAsia="Times New Roman" w:hAnsi="Times New Roman" w:cs="Times New Roman"/>
          <w:b/>
          <w:caps/>
          <w:sz w:val="24"/>
          <w:szCs w:val="24"/>
        </w:rPr>
      </w:pPr>
      <w:r w:rsidRPr="0085433A">
        <w:rPr>
          <w:rFonts w:ascii="Times New Roman" w:eastAsiaTheme="minorEastAsia" w:hAnsi="Times New Roman" w:cs="Times New Roman"/>
          <w:b/>
          <w:sz w:val="24"/>
          <w:szCs w:val="24"/>
          <w:lang w:eastAsia="en-US"/>
        </w:rPr>
        <w:t xml:space="preserve">UVOĐENJE </w:t>
      </w:r>
      <w:r w:rsidRPr="0085433A">
        <w:rPr>
          <w:rFonts w:ascii="Times New Roman" w:eastAsia="Times New Roman" w:hAnsi="Times New Roman" w:cs="Times New Roman"/>
          <w:b/>
          <w:caps/>
          <w:sz w:val="24"/>
          <w:szCs w:val="24"/>
        </w:rPr>
        <w:t xml:space="preserve">pERSPEKTIVE ravnopravnosti spolova u javne </w:t>
      </w:r>
    </w:p>
    <w:p w:rsidR="0085433A" w:rsidRPr="0085433A" w:rsidRDefault="0085433A" w:rsidP="0085433A">
      <w:pPr>
        <w:shd w:val="clear" w:color="auto" w:fill="FFFFFF" w:themeFill="background1"/>
        <w:tabs>
          <w:tab w:val="right" w:leader="dot" w:pos="9072"/>
        </w:tabs>
        <w:ind w:left="284"/>
        <w:contextualSpacing/>
        <w:jc w:val="both"/>
        <w:rPr>
          <w:rFonts w:ascii="Times New Roman" w:eastAsia="Times New Roman" w:hAnsi="Times New Roman" w:cs="Times New Roman"/>
          <w:b/>
          <w:caps/>
          <w:sz w:val="24"/>
          <w:szCs w:val="24"/>
        </w:rPr>
      </w:pPr>
      <w:r w:rsidRPr="0085433A">
        <w:rPr>
          <w:rFonts w:ascii="Times New Roman" w:eastAsia="Times New Roman" w:hAnsi="Times New Roman" w:cs="Times New Roman"/>
          <w:b/>
          <w:caps/>
          <w:sz w:val="24"/>
          <w:szCs w:val="24"/>
        </w:rPr>
        <w:lastRenderedPageBreak/>
        <w:t>politike</w:t>
      </w:r>
      <w:r w:rsidRPr="0085433A">
        <w:rPr>
          <w:rFonts w:ascii="Times New Roman" w:eastAsia="Times New Roman" w:hAnsi="Times New Roman" w:cs="Times New Roman"/>
          <w:caps/>
          <w:sz w:val="24"/>
          <w:szCs w:val="24"/>
        </w:rPr>
        <w:t xml:space="preserve">  </w:t>
      </w:r>
      <w:r w:rsidRPr="0085433A">
        <w:rPr>
          <w:rFonts w:ascii="Times New Roman" w:eastAsia="Times New Roman" w:hAnsi="Times New Roman" w:cs="Times New Roman"/>
          <w:caps/>
          <w:sz w:val="24"/>
          <w:szCs w:val="24"/>
        </w:rPr>
        <w:tab/>
      </w:r>
      <w:r w:rsidR="00D07093">
        <w:rPr>
          <w:rFonts w:ascii="Times New Roman" w:eastAsiaTheme="minorEastAsia" w:hAnsi="Times New Roman" w:cs="Times New Roman"/>
          <w:sz w:val="24"/>
          <w:szCs w:val="24"/>
          <w:lang w:eastAsia="en-US"/>
        </w:rPr>
        <w:t>26</w:t>
      </w:r>
    </w:p>
    <w:p w:rsidR="0085433A" w:rsidRDefault="00144D4D" w:rsidP="0085433A">
      <w:pPr>
        <w:numPr>
          <w:ilvl w:val="1"/>
          <w:numId w:val="9"/>
        </w:numPr>
        <w:tabs>
          <w:tab w:val="right" w:leader="dot" w:pos="9072"/>
          <w:tab w:val="left" w:leader="dot" w:pos="9356"/>
        </w:tabs>
        <w:spacing w:after="200"/>
        <w:ind w:left="851" w:hanging="568"/>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Planovi djelovanja</w:t>
      </w:r>
      <w:r w:rsidR="00D07093">
        <w:rPr>
          <w:rFonts w:ascii="Times New Roman" w:eastAsiaTheme="minorEastAsia" w:hAnsi="Times New Roman" w:cs="Times New Roman"/>
          <w:sz w:val="24"/>
          <w:szCs w:val="24"/>
          <w:lang w:eastAsia="en-US"/>
        </w:rPr>
        <w:t xml:space="preserve"> </w:t>
      </w:r>
      <w:r w:rsidR="00D07093">
        <w:rPr>
          <w:rFonts w:ascii="Times New Roman" w:eastAsiaTheme="minorEastAsia" w:hAnsi="Times New Roman" w:cs="Times New Roman"/>
          <w:sz w:val="24"/>
          <w:szCs w:val="24"/>
          <w:lang w:eastAsia="en-US"/>
        </w:rPr>
        <w:tab/>
        <w:t>26</w:t>
      </w:r>
    </w:p>
    <w:p w:rsidR="00144D4D" w:rsidRPr="00144D4D" w:rsidRDefault="00144D4D" w:rsidP="0085433A">
      <w:pPr>
        <w:numPr>
          <w:ilvl w:val="1"/>
          <w:numId w:val="9"/>
        </w:numPr>
        <w:tabs>
          <w:tab w:val="right" w:leader="dot" w:pos="9072"/>
          <w:tab w:val="left" w:leader="dot" w:pos="9356"/>
        </w:tabs>
        <w:spacing w:after="200"/>
        <w:ind w:left="851" w:hanging="568"/>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 xml:space="preserve">Povjerenstva za ravnopravnost spolova i suradnja s koordinatorima za ravnopravnost spolova </w:t>
      </w:r>
      <w:r>
        <w:rPr>
          <w:rFonts w:ascii="Times New Roman" w:eastAsiaTheme="minorEastAsia" w:hAnsi="Times New Roman" w:cs="Times New Roman"/>
          <w:sz w:val="24"/>
          <w:szCs w:val="24"/>
          <w:lang w:eastAsia="en-US"/>
        </w:rPr>
        <w:t xml:space="preserve"> </w:t>
      </w:r>
      <w:r>
        <w:rPr>
          <w:rFonts w:ascii="Times New Roman" w:eastAsiaTheme="minorEastAsia" w:hAnsi="Times New Roman" w:cs="Times New Roman"/>
          <w:sz w:val="24"/>
          <w:szCs w:val="24"/>
          <w:lang w:eastAsia="en-US"/>
        </w:rPr>
        <w:tab/>
        <w:t xml:space="preserve">27 </w:t>
      </w:r>
      <w:r>
        <w:rPr>
          <w:rFonts w:ascii="Times New Roman" w:eastAsiaTheme="minorEastAsia" w:hAnsi="Times New Roman" w:cs="Times New Roman"/>
          <w:b/>
          <w:sz w:val="24"/>
          <w:szCs w:val="24"/>
          <w:lang w:eastAsia="en-US"/>
        </w:rPr>
        <w:t xml:space="preserve"> </w:t>
      </w:r>
    </w:p>
    <w:p w:rsidR="00144D4D" w:rsidRPr="0085433A" w:rsidRDefault="00144D4D" w:rsidP="0085433A">
      <w:pPr>
        <w:numPr>
          <w:ilvl w:val="1"/>
          <w:numId w:val="9"/>
        </w:numPr>
        <w:tabs>
          <w:tab w:val="right" w:leader="dot" w:pos="9072"/>
          <w:tab w:val="left" w:leader="dot" w:pos="9356"/>
        </w:tabs>
        <w:spacing w:after="200"/>
        <w:ind w:left="851" w:hanging="568"/>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 xml:space="preserve">Edukacije za državne službenike u DŠJU </w:t>
      </w:r>
      <w:r w:rsidR="00823BEF">
        <w:rPr>
          <w:rFonts w:ascii="Times New Roman" w:eastAsiaTheme="minorEastAsia" w:hAnsi="Times New Roman" w:cs="Times New Roman"/>
          <w:sz w:val="24"/>
          <w:szCs w:val="24"/>
          <w:lang w:eastAsia="en-US"/>
        </w:rPr>
        <w:tab/>
      </w:r>
      <w:r w:rsidR="00D07093">
        <w:rPr>
          <w:rFonts w:ascii="Times New Roman" w:eastAsiaTheme="minorEastAsia" w:hAnsi="Times New Roman" w:cs="Times New Roman"/>
          <w:sz w:val="24"/>
          <w:szCs w:val="24"/>
          <w:lang w:eastAsia="en-US"/>
        </w:rPr>
        <w:t>27</w:t>
      </w:r>
      <w:r w:rsidR="00823BEF">
        <w:rPr>
          <w:rFonts w:ascii="Times New Roman" w:eastAsiaTheme="minorEastAsia" w:hAnsi="Times New Roman" w:cs="Times New Roman"/>
          <w:sz w:val="24"/>
          <w:szCs w:val="24"/>
          <w:lang w:eastAsia="en-US"/>
        </w:rPr>
        <w:t xml:space="preserve"> </w:t>
      </w:r>
    </w:p>
    <w:p w:rsidR="00144D4D" w:rsidRDefault="00144D4D">
      <w:pPr>
        <w:rPr>
          <w:rFonts w:ascii="Times New Roman" w:eastAsia="Times New Roman" w:hAnsi="Times New Roman" w:cs="Times New Roman"/>
          <w:b/>
          <w:sz w:val="24"/>
          <w:szCs w:val="24"/>
        </w:rPr>
      </w:pPr>
    </w:p>
    <w:p w:rsidR="00144D4D" w:rsidRPr="00144D4D" w:rsidRDefault="00144D4D" w:rsidP="005062CF">
      <w:pPr>
        <w:numPr>
          <w:ilvl w:val="0"/>
          <w:numId w:val="9"/>
        </w:numPr>
        <w:shd w:val="clear" w:color="auto" w:fill="FFFFFF" w:themeFill="background1"/>
        <w:tabs>
          <w:tab w:val="right" w:leader="dot" w:pos="9072"/>
        </w:tabs>
        <w:ind w:left="284"/>
        <w:contextualSpacing/>
        <w:jc w:val="both"/>
        <w:rPr>
          <w:rFonts w:ascii="Times New Roman" w:eastAsia="Times New Roman" w:hAnsi="Times New Roman" w:cs="Times New Roman"/>
          <w:b/>
          <w:caps/>
          <w:sz w:val="24"/>
          <w:szCs w:val="24"/>
        </w:rPr>
      </w:pPr>
      <w:r w:rsidRPr="00144D4D">
        <w:rPr>
          <w:rFonts w:ascii="Times New Roman" w:eastAsiaTheme="minorEastAsia" w:hAnsi="Times New Roman" w:cs="Times New Roman"/>
          <w:b/>
          <w:sz w:val="24"/>
          <w:szCs w:val="24"/>
          <w:lang w:eastAsia="en-US"/>
        </w:rPr>
        <w:t xml:space="preserve">UPITI I PREDSTAVKE GRAĐANA </w:t>
      </w:r>
      <w:r w:rsidRPr="00144D4D">
        <w:rPr>
          <w:rFonts w:ascii="Times New Roman" w:eastAsia="Times New Roman" w:hAnsi="Times New Roman" w:cs="Times New Roman"/>
          <w:caps/>
          <w:sz w:val="24"/>
          <w:szCs w:val="24"/>
        </w:rPr>
        <w:t xml:space="preserve"> </w:t>
      </w:r>
      <w:r w:rsidRPr="00144D4D">
        <w:rPr>
          <w:rFonts w:ascii="Times New Roman" w:eastAsia="Times New Roman" w:hAnsi="Times New Roman" w:cs="Times New Roman"/>
          <w:caps/>
          <w:sz w:val="24"/>
          <w:szCs w:val="24"/>
        </w:rPr>
        <w:tab/>
      </w:r>
      <w:r>
        <w:rPr>
          <w:rFonts w:ascii="Times New Roman" w:eastAsiaTheme="minorEastAsia" w:hAnsi="Times New Roman" w:cs="Times New Roman"/>
          <w:sz w:val="24"/>
          <w:szCs w:val="24"/>
          <w:lang w:eastAsia="en-US"/>
        </w:rPr>
        <w:t>28</w:t>
      </w:r>
    </w:p>
    <w:p w:rsidR="00144D4D" w:rsidRPr="00144D4D" w:rsidRDefault="00144D4D" w:rsidP="00144D4D">
      <w:pPr>
        <w:shd w:val="clear" w:color="auto" w:fill="FFFFFF" w:themeFill="background1"/>
        <w:tabs>
          <w:tab w:val="right" w:leader="dot" w:pos="9072"/>
        </w:tabs>
        <w:contextualSpacing/>
        <w:jc w:val="both"/>
        <w:rPr>
          <w:rFonts w:ascii="Times New Roman" w:eastAsia="Times New Roman" w:hAnsi="Times New Roman" w:cs="Times New Roman"/>
          <w:b/>
          <w:caps/>
          <w:sz w:val="24"/>
          <w:szCs w:val="24"/>
        </w:rPr>
      </w:pPr>
    </w:p>
    <w:p w:rsidR="00144D4D" w:rsidRPr="00144D4D" w:rsidRDefault="00144D4D" w:rsidP="00144D4D">
      <w:pPr>
        <w:numPr>
          <w:ilvl w:val="0"/>
          <w:numId w:val="9"/>
        </w:numPr>
        <w:shd w:val="clear" w:color="auto" w:fill="FFFFFF" w:themeFill="background1"/>
        <w:tabs>
          <w:tab w:val="right" w:leader="dot" w:pos="9072"/>
        </w:tabs>
        <w:contextualSpacing/>
        <w:jc w:val="both"/>
        <w:rPr>
          <w:rFonts w:ascii="Times New Roman" w:eastAsia="Times New Roman" w:hAnsi="Times New Roman" w:cs="Times New Roman"/>
          <w:b/>
          <w:caps/>
          <w:sz w:val="24"/>
          <w:szCs w:val="24"/>
        </w:rPr>
      </w:pPr>
      <w:r>
        <w:rPr>
          <w:rFonts w:ascii="Times New Roman" w:eastAsiaTheme="minorEastAsia" w:hAnsi="Times New Roman" w:cs="Times New Roman"/>
          <w:b/>
          <w:sz w:val="24"/>
          <w:szCs w:val="24"/>
          <w:lang w:eastAsia="en-US"/>
        </w:rPr>
        <w:t>ADMINISTRATIVNO I FINANCIJSKO POSLOVANJE</w:t>
      </w:r>
      <w:r w:rsidRPr="00144D4D">
        <w:rPr>
          <w:rFonts w:ascii="Times New Roman" w:eastAsiaTheme="minorEastAsia" w:hAnsi="Times New Roman" w:cs="Times New Roman"/>
          <w:b/>
          <w:sz w:val="24"/>
          <w:szCs w:val="24"/>
          <w:lang w:eastAsia="en-US"/>
        </w:rPr>
        <w:t xml:space="preserve"> </w:t>
      </w:r>
      <w:r w:rsidRPr="00144D4D">
        <w:rPr>
          <w:rFonts w:ascii="Times New Roman" w:eastAsia="Times New Roman" w:hAnsi="Times New Roman" w:cs="Times New Roman"/>
          <w:caps/>
          <w:sz w:val="24"/>
          <w:szCs w:val="24"/>
        </w:rPr>
        <w:t xml:space="preserve"> </w:t>
      </w:r>
      <w:r w:rsidRPr="00144D4D">
        <w:rPr>
          <w:rFonts w:ascii="Times New Roman" w:eastAsia="Times New Roman" w:hAnsi="Times New Roman" w:cs="Times New Roman"/>
          <w:caps/>
          <w:sz w:val="24"/>
          <w:szCs w:val="24"/>
        </w:rPr>
        <w:tab/>
      </w:r>
      <w:r>
        <w:rPr>
          <w:rFonts w:ascii="Times New Roman" w:eastAsiaTheme="minorEastAsia" w:hAnsi="Times New Roman" w:cs="Times New Roman"/>
          <w:sz w:val="24"/>
          <w:szCs w:val="24"/>
          <w:lang w:eastAsia="en-US"/>
        </w:rPr>
        <w:t>29</w:t>
      </w:r>
    </w:p>
    <w:p w:rsidR="00144D4D" w:rsidRPr="00144D4D" w:rsidRDefault="00144D4D" w:rsidP="00144D4D">
      <w:pPr>
        <w:numPr>
          <w:ilvl w:val="1"/>
          <w:numId w:val="9"/>
        </w:numPr>
        <w:tabs>
          <w:tab w:val="right" w:leader="dot" w:pos="9072"/>
          <w:tab w:val="left" w:leader="dot" w:pos="9356"/>
        </w:tabs>
        <w:spacing w:after="200"/>
        <w:ind w:left="851" w:hanging="568"/>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 xml:space="preserve">Administrativne obveze URS-a u svojstvu stručne službe Vlade Republike Hrvatske  </w:t>
      </w:r>
      <w:r>
        <w:rPr>
          <w:rFonts w:ascii="Times New Roman" w:eastAsiaTheme="minorEastAsia" w:hAnsi="Times New Roman" w:cs="Times New Roman"/>
          <w:sz w:val="24"/>
          <w:szCs w:val="24"/>
          <w:lang w:eastAsia="en-US"/>
        </w:rPr>
        <w:t xml:space="preserve"> </w:t>
      </w:r>
      <w:r>
        <w:rPr>
          <w:rFonts w:ascii="Times New Roman" w:eastAsiaTheme="minorEastAsia" w:hAnsi="Times New Roman" w:cs="Times New Roman"/>
          <w:sz w:val="24"/>
          <w:szCs w:val="24"/>
          <w:lang w:eastAsia="en-US"/>
        </w:rPr>
        <w:tab/>
        <w:t xml:space="preserve">29 </w:t>
      </w:r>
      <w:r>
        <w:rPr>
          <w:rFonts w:ascii="Times New Roman" w:eastAsiaTheme="minorEastAsia" w:hAnsi="Times New Roman" w:cs="Times New Roman"/>
          <w:b/>
          <w:sz w:val="24"/>
          <w:szCs w:val="24"/>
          <w:lang w:eastAsia="en-US"/>
        </w:rPr>
        <w:t xml:space="preserve"> </w:t>
      </w:r>
    </w:p>
    <w:p w:rsidR="00144D4D" w:rsidRDefault="00144D4D" w:rsidP="00144D4D">
      <w:pPr>
        <w:numPr>
          <w:ilvl w:val="1"/>
          <w:numId w:val="9"/>
        </w:numPr>
        <w:tabs>
          <w:tab w:val="right" w:leader="dot" w:pos="9072"/>
          <w:tab w:val="left" w:leader="dot" w:pos="9356"/>
        </w:tabs>
        <w:spacing w:after="200"/>
        <w:ind w:left="851" w:hanging="568"/>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b/>
          <w:sz w:val="24"/>
          <w:szCs w:val="24"/>
          <w:lang w:eastAsia="en-US"/>
        </w:rPr>
        <w:t xml:space="preserve">Ljudski, prostorni i financijski resursi tijekom 2021. godine </w:t>
      </w:r>
      <w:r>
        <w:rPr>
          <w:rFonts w:ascii="Times New Roman" w:eastAsiaTheme="minorEastAsia" w:hAnsi="Times New Roman" w:cs="Times New Roman"/>
          <w:sz w:val="24"/>
          <w:szCs w:val="24"/>
          <w:lang w:eastAsia="en-US"/>
        </w:rPr>
        <w:tab/>
        <w:t>30</w:t>
      </w:r>
    </w:p>
    <w:p w:rsidR="00144D4D" w:rsidRDefault="00144D4D" w:rsidP="00144D4D">
      <w:pPr>
        <w:numPr>
          <w:ilvl w:val="2"/>
          <w:numId w:val="9"/>
        </w:numPr>
        <w:tabs>
          <w:tab w:val="right" w:leader="dot" w:pos="9072"/>
          <w:tab w:val="left" w:leader="dot" w:pos="9356"/>
        </w:tabs>
        <w:spacing w:after="200"/>
        <w:ind w:left="1560" w:hanging="709"/>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 xml:space="preserve">Migracija na novu infrastrukturu stranica u Centar dijeljenih usluga (CDU) </w:t>
      </w:r>
      <w:r w:rsidR="00FE3972">
        <w:rPr>
          <w:rFonts w:ascii="Times New Roman" w:eastAsiaTheme="minorEastAsia" w:hAnsi="Times New Roman" w:cs="Times New Roman"/>
          <w:sz w:val="24"/>
          <w:szCs w:val="24"/>
          <w:lang w:eastAsia="en-US"/>
        </w:rPr>
        <w:t>31</w:t>
      </w:r>
    </w:p>
    <w:p w:rsidR="00823BEF" w:rsidRDefault="00823BEF" w:rsidP="00823BEF">
      <w:pPr>
        <w:tabs>
          <w:tab w:val="right" w:leader="dot" w:pos="9072"/>
          <w:tab w:val="left" w:leader="dot" w:pos="9356"/>
        </w:tabs>
        <w:spacing w:after="200"/>
        <w:ind w:left="284"/>
        <w:contextualSpacing/>
        <w:rPr>
          <w:rFonts w:ascii="Times New Roman" w:eastAsiaTheme="minorEastAsia" w:hAnsi="Times New Roman" w:cs="Times New Roman"/>
          <w:b/>
          <w:sz w:val="24"/>
          <w:szCs w:val="24"/>
          <w:lang w:eastAsia="en-US"/>
        </w:rPr>
      </w:pPr>
      <w:r w:rsidRPr="00823BEF">
        <w:rPr>
          <w:rFonts w:ascii="Times New Roman" w:eastAsiaTheme="minorEastAsia" w:hAnsi="Times New Roman" w:cs="Times New Roman"/>
          <w:sz w:val="24"/>
          <w:szCs w:val="24"/>
          <w:lang w:eastAsia="en-US"/>
        </w:rPr>
        <w:t>8.3.</w:t>
      </w:r>
      <w:r>
        <w:rPr>
          <w:rFonts w:ascii="Times New Roman" w:eastAsiaTheme="minorEastAsia" w:hAnsi="Times New Roman" w:cs="Times New Roman"/>
          <w:b/>
          <w:sz w:val="24"/>
          <w:szCs w:val="24"/>
          <w:lang w:eastAsia="en-US"/>
        </w:rPr>
        <w:t xml:space="preserve"> </w:t>
      </w:r>
      <w:r w:rsidR="00144D4D">
        <w:rPr>
          <w:rFonts w:ascii="Times New Roman" w:eastAsiaTheme="minorEastAsia" w:hAnsi="Times New Roman" w:cs="Times New Roman"/>
          <w:b/>
          <w:sz w:val="24"/>
          <w:szCs w:val="24"/>
          <w:lang w:eastAsia="en-US"/>
        </w:rPr>
        <w:t xml:space="preserve"> Financijsko poslovanje  </w:t>
      </w:r>
      <w:r>
        <w:rPr>
          <w:rFonts w:ascii="Times New Roman" w:eastAsiaTheme="minorEastAsia" w:hAnsi="Times New Roman" w:cs="Times New Roman"/>
          <w:sz w:val="24"/>
          <w:szCs w:val="24"/>
          <w:lang w:eastAsia="en-US"/>
        </w:rPr>
        <w:t xml:space="preserve"> </w:t>
      </w:r>
      <w:r>
        <w:rPr>
          <w:rFonts w:ascii="Times New Roman" w:eastAsiaTheme="minorEastAsia" w:hAnsi="Times New Roman" w:cs="Times New Roman"/>
          <w:sz w:val="24"/>
          <w:szCs w:val="24"/>
          <w:lang w:eastAsia="en-US"/>
        </w:rPr>
        <w:tab/>
      </w:r>
      <w:r w:rsidR="00D07093">
        <w:rPr>
          <w:rFonts w:ascii="Times New Roman" w:eastAsiaTheme="minorEastAsia" w:hAnsi="Times New Roman" w:cs="Times New Roman"/>
          <w:sz w:val="24"/>
          <w:szCs w:val="24"/>
          <w:lang w:eastAsia="en-US"/>
        </w:rPr>
        <w:t>31</w:t>
      </w:r>
      <w:r w:rsidR="00144D4D">
        <w:rPr>
          <w:rFonts w:ascii="Times New Roman" w:eastAsiaTheme="minorEastAsia" w:hAnsi="Times New Roman" w:cs="Times New Roman"/>
          <w:sz w:val="24"/>
          <w:szCs w:val="24"/>
          <w:lang w:eastAsia="en-US"/>
        </w:rPr>
        <w:t xml:space="preserve"> </w:t>
      </w:r>
      <w:r w:rsidR="00144D4D">
        <w:rPr>
          <w:rFonts w:ascii="Times New Roman" w:eastAsiaTheme="minorEastAsia" w:hAnsi="Times New Roman" w:cs="Times New Roman"/>
          <w:b/>
          <w:sz w:val="24"/>
          <w:szCs w:val="24"/>
          <w:lang w:eastAsia="en-US"/>
        </w:rPr>
        <w:t xml:space="preserve"> </w:t>
      </w:r>
    </w:p>
    <w:p w:rsidR="00823BEF" w:rsidRPr="00823BEF" w:rsidRDefault="00823BEF" w:rsidP="00823BEF">
      <w:pPr>
        <w:tabs>
          <w:tab w:val="right" w:leader="dot" w:pos="9072"/>
          <w:tab w:val="left" w:leader="dot" w:pos="9356"/>
        </w:tabs>
        <w:spacing w:after="200"/>
        <w:ind w:left="284"/>
        <w:contextualSpacing/>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 xml:space="preserve">8.4.  Unutarnja revizija   </w:t>
      </w:r>
      <w:r>
        <w:rPr>
          <w:rFonts w:ascii="Times New Roman" w:eastAsiaTheme="minorEastAsia" w:hAnsi="Times New Roman" w:cs="Times New Roman"/>
          <w:sz w:val="24"/>
          <w:szCs w:val="24"/>
          <w:lang w:eastAsia="en-US"/>
        </w:rPr>
        <w:t xml:space="preserve"> </w:t>
      </w:r>
      <w:r>
        <w:rPr>
          <w:rFonts w:ascii="Times New Roman" w:eastAsiaTheme="minorEastAsia" w:hAnsi="Times New Roman" w:cs="Times New Roman"/>
          <w:sz w:val="24"/>
          <w:szCs w:val="24"/>
          <w:lang w:eastAsia="en-US"/>
        </w:rPr>
        <w:tab/>
        <w:t xml:space="preserve">33 </w:t>
      </w:r>
      <w:r>
        <w:rPr>
          <w:rFonts w:ascii="Times New Roman" w:eastAsiaTheme="minorEastAsia" w:hAnsi="Times New Roman" w:cs="Times New Roman"/>
          <w:b/>
          <w:sz w:val="24"/>
          <w:szCs w:val="24"/>
          <w:lang w:eastAsia="en-US"/>
        </w:rPr>
        <w:t xml:space="preserve"> </w:t>
      </w:r>
    </w:p>
    <w:p w:rsidR="00823BEF" w:rsidRDefault="00823BEF" w:rsidP="00823BEF">
      <w:pPr>
        <w:tabs>
          <w:tab w:val="right" w:leader="dot" w:pos="9072"/>
          <w:tab w:val="left" w:leader="dot" w:pos="9356"/>
        </w:tabs>
        <w:spacing w:after="200"/>
        <w:ind w:left="851" w:hanging="142"/>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8.4.1. Follow up revizija strateškog planiranja u URS-u</w:t>
      </w:r>
      <w:r>
        <w:rPr>
          <w:rFonts w:ascii="Times New Roman" w:eastAsiaTheme="minorEastAsia" w:hAnsi="Times New Roman" w:cs="Times New Roman"/>
          <w:sz w:val="24"/>
          <w:szCs w:val="24"/>
          <w:lang w:eastAsia="en-US"/>
        </w:rPr>
        <w:tab/>
        <w:t xml:space="preserve">33 </w:t>
      </w:r>
    </w:p>
    <w:p w:rsidR="00823BEF" w:rsidRDefault="00823BEF" w:rsidP="00823BEF">
      <w:pPr>
        <w:tabs>
          <w:tab w:val="right" w:leader="dot" w:pos="9072"/>
          <w:tab w:val="left" w:leader="dot" w:pos="9356"/>
        </w:tabs>
        <w:spacing w:after="200"/>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 xml:space="preserve">9. </w:t>
      </w:r>
      <w:r w:rsidRPr="00823BEF">
        <w:rPr>
          <w:rFonts w:ascii="Times New Roman" w:eastAsiaTheme="minorEastAsia" w:hAnsi="Times New Roman" w:cs="Times New Roman"/>
          <w:b/>
          <w:sz w:val="24"/>
          <w:szCs w:val="24"/>
          <w:lang w:eastAsia="en-US"/>
        </w:rPr>
        <w:t>ZAKLJUČAK</w:t>
      </w:r>
      <w:r>
        <w:rPr>
          <w:rFonts w:ascii="Times New Roman" w:eastAsiaTheme="minorEastAsia" w:hAnsi="Times New Roman" w:cs="Times New Roman"/>
          <w:sz w:val="24"/>
          <w:szCs w:val="24"/>
          <w:lang w:eastAsia="en-US"/>
        </w:rPr>
        <w:t xml:space="preserve"> </w:t>
      </w:r>
      <w:r>
        <w:rPr>
          <w:rFonts w:ascii="Times New Roman" w:eastAsiaTheme="minorEastAsia" w:hAnsi="Times New Roman" w:cs="Times New Roman"/>
          <w:sz w:val="24"/>
          <w:szCs w:val="24"/>
          <w:lang w:eastAsia="en-US"/>
        </w:rPr>
        <w:tab/>
        <w:t xml:space="preserve">34 </w:t>
      </w:r>
    </w:p>
    <w:p w:rsidR="00823BEF" w:rsidRDefault="00823BEF" w:rsidP="00823BEF">
      <w:pPr>
        <w:tabs>
          <w:tab w:val="right" w:leader="dot" w:pos="9072"/>
          <w:tab w:val="left" w:leader="dot" w:pos="9356"/>
        </w:tabs>
        <w:spacing w:after="200"/>
        <w:contextualSpacing/>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 xml:space="preserve">10. </w:t>
      </w:r>
      <w:r w:rsidRPr="00823BEF">
        <w:rPr>
          <w:rFonts w:ascii="Times New Roman" w:eastAsiaTheme="minorEastAsia" w:hAnsi="Times New Roman" w:cs="Times New Roman"/>
          <w:b/>
          <w:sz w:val="24"/>
          <w:szCs w:val="24"/>
          <w:lang w:eastAsia="en-US"/>
        </w:rPr>
        <w:t xml:space="preserve">KRATICE </w:t>
      </w:r>
      <w:r>
        <w:rPr>
          <w:rFonts w:ascii="Times New Roman" w:eastAsiaTheme="minorEastAsia" w:hAnsi="Times New Roman" w:cs="Times New Roman"/>
          <w:sz w:val="24"/>
          <w:szCs w:val="24"/>
          <w:lang w:eastAsia="en-US"/>
        </w:rPr>
        <w:tab/>
        <w:t xml:space="preserve">36 </w:t>
      </w:r>
    </w:p>
    <w:p w:rsidR="00144D4D" w:rsidRPr="0085433A" w:rsidRDefault="00144D4D" w:rsidP="00144D4D">
      <w:pPr>
        <w:tabs>
          <w:tab w:val="right" w:leader="dot" w:pos="9072"/>
          <w:tab w:val="left" w:leader="dot" w:pos="9356"/>
        </w:tabs>
        <w:spacing w:after="200"/>
        <w:contextualSpacing/>
        <w:rPr>
          <w:rFonts w:ascii="Times New Roman" w:eastAsiaTheme="minorEastAsia" w:hAnsi="Times New Roman" w:cs="Times New Roman"/>
          <w:sz w:val="24"/>
          <w:szCs w:val="24"/>
          <w:lang w:eastAsia="en-US"/>
        </w:rPr>
      </w:pPr>
    </w:p>
    <w:p w:rsidR="00144D4D" w:rsidRPr="0085433A" w:rsidRDefault="00144D4D" w:rsidP="00144D4D">
      <w:pPr>
        <w:tabs>
          <w:tab w:val="right" w:leader="dot" w:pos="9072"/>
          <w:tab w:val="left" w:leader="dot" w:pos="9356"/>
        </w:tabs>
        <w:spacing w:after="200"/>
        <w:ind w:left="283"/>
        <w:contextualSpacing/>
        <w:rPr>
          <w:rFonts w:ascii="Times New Roman" w:eastAsiaTheme="minorEastAsia" w:hAnsi="Times New Roman" w:cs="Times New Roman"/>
          <w:sz w:val="24"/>
          <w:szCs w:val="24"/>
          <w:lang w:eastAsia="en-US"/>
        </w:rPr>
      </w:pPr>
    </w:p>
    <w:p w:rsidR="00144D4D" w:rsidRPr="00144D4D" w:rsidRDefault="00144D4D" w:rsidP="00144D4D">
      <w:pPr>
        <w:shd w:val="clear" w:color="auto" w:fill="FFFFFF" w:themeFill="background1"/>
        <w:tabs>
          <w:tab w:val="right" w:leader="dot" w:pos="9072"/>
        </w:tabs>
        <w:ind w:left="360"/>
        <w:contextualSpacing/>
        <w:jc w:val="both"/>
        <w:rPr>
          <w:rFonts w:ascii="Times New Roman" w:eastAsia="Times New Roman" w:hAnsi="Times New Roman" w:cs="Times New Roman"/>
          <w:b/>
          <w:caps/>
          <w:sz w:val="24"/>
          <w:szCs w:val="24"/>
        </w:rPr>
      </w:pPr>
    </w:p>
    <w:p w:rsidR="0085433A" w:rsidRDefault="008543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131D9" w:rsidRPr="001F3195" w:rsidRDefault="00F131D9" w:rsidP="00F131D9">
      <w:pPr>
        <w:pStyle w:val="Heading1"/>
        <w:spacing w:before="240" w:after="240"/>
        <w:ind w:left="360"/>
        <w:rPr>
          <w:rFonts w:ascii="Times New Roman" w:hAnsi="Times New Roman" w:cs="Times New Roman"/>
          <w:b/>
          <w:sz w:val="24"/>
          <w:szCs w:val="24"/>
        </w:rPr>
      </w:pPr>
      <w:r w:rsidRPr="001F3195">
        <w:rPr>
          <w:rFonts w:ascii="Times New Roman" w:hAnsi="Times New Roman" w:cs="Times New Roman"/>
          <w:b/>
          <w:sz w:val="24"/>
          <w:szCs w:val="24"/>
        </w:rPr>
        <w:lastRenderedPageBreak/>
        <w:t xml:space="preserve">1.  </w:t>
      </w:r>
      <w:r w:rsidRPr="001F3195">
        <w:rPr>
          <w:rFonts w:ascii="Times New Roman" w:hAnsi="Times New Roman" w:cs="Times New Roman"/>
          <w:b/>
          <w:sz w:val="24"/>
          <w:szCs w:val="24"/>
        </w:rPr>
        <w:tab/>
        <w:t>UVODNA NAPOMENA</w:t>
      </w:r>
    </w:p>
    <w:p w:rsidR="00F131D9" w:rsidRPr="001F3195" w:rsidRDefault="00F131D9" w:rsidP="00F131D9">
      <w:pPr>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Izvješće o radu Ureda za ravnopravnost spolova Vlade Republike Hrvatske (dalje: URS) podnosi se Vladi Republike Hrvatske</w:t>
      </w:r>
      <w:r w:rsidR="00B44AB0" w:rsidRPr="001F3195">
        <w:rPr>
          <w:rFonts w:ascii="Times New Roman" w:eastAsia="Times New Roman" w:hAnsi="Times New Roman" w:cs="Times New Roman"/>
          <w:sz w:val="24"/>
          <w:szCs w:val="24"/>
        </w:rPr>
        <w:t xml:space="preserve"> (dalje: Vlada RH)</w:t>
      </w:r>
      <w:r w:rsidRPr="001F3195">
        <w:rPr>
          <w:rFonts w:ascii="Times New Roman" w:eastAsia="Times New Roman" w:hAnsi="Times New Roman" w:cs="Times New Roman"/>
          <w:sz w:val="24"/>
          <w:szCs w:val="24"/>
        </w:rPr>
        <w:t xml:space="preserve"> sukladno članku 18., stavku 2., točki 12. </w:t>
      </w:r>
      <w:r w:rsidRPr="001F3195">
        <w:rPr>
          <w:rFonts w:ascii="Times New Roman" w:eastAsia="Times New Roman" w:hAnsi="Times New Roman" w:cs="Times New Roman"/>
          <w:i/>
          <w:sz w:val="24"/>
          <w:szCs w:val="24"/>
        </w:rPr>
        <w:t>Zakona o ravnopravnosti spolova</w:t>
      </w:r>
      <w:r w:rsidRPr="001F3195">
        <w:rPr>
          <w:rFonts w:ascii="Times New Roman" w:eastAsia="Times New Roman" w:hAnsi="Times New Roman" w:cs="Times New Roman"/>
          <w:sz w:val="24"/>
          <w:szCs w:val="24"/>
        </w:rPr>
        <w:t xml:space="preserve"> (Narodne novine, br. 82/08, 69/17</w:t>
      </w:r>
      <w:r w:rsidR="0032372F">
        <w:rPr>
          <w:rFonts w:ascii="Times New Roman" w:eastAsia="Times New Roman" w:hAnsi="Times New Roman" w:cs="Times New Roman"/>
          <w:sz w:val="24"/>
          <w:szCs w:val="24"/>
        </w:rPr>
        <w:t>, dalje ZORS</w:t>
      </w:r>
      <w:r w:rsidRPr="001F3195">
        <w:rPr>
          <w:rFonts w:ascii="Times New Roman" w:eastAsia="Times New Roman" w:hAnsi="Times New Roman" w:cs="Times New Roman"/>
          <w:sz w:val="24"/>
          <w:szCs w:val="24"/>
        </w:rPr>
        <w:t>) prema kojemu URS izv</w:t>
      </w:r>
      <w:r w:rsidR="00B44AB0" w:rsidRPr="001F3195">
        <w:rPr>
          <w:rFonts w:ascii="Times New Roman" w:eastAsia="Times New Roman" w:hAnsi="Times New Roman" w:cs="Times New Roman"/>
          <w:sz w:val="24"/>
          <w:szCs w:val="24"/>
        </w:rPr>
        <w:t>ještava Vladu RH</w:t>
      </w:r>
      <w:r w:rsidRPr="001F3195">
        <w:rPr>
          <w:rFonts w:ascii="Times New Roman" w:eastAsia="Times New Roman" w:hAnsi="Times New Roman" w:cs="Times New Roman"/>
          <w:sz w:val="24"/>
          <w:szCs w:val="24"/>
        </w:rPr>
        <w:t xml:space="preserve"> o svojim aktivnostima za prethodnu</w:t>
      </w:r>
      <w:r w:rsidR="00B44AB0" w:rsidRPr="001F3195">
        <w:rPr>
          <w:rFonts w:ascii="Times New Roman" w:eastAsia="Times New Roman" w:hAnsi="Times New Roman" w:cs="Times New Roman"/>
          <w:sz w:val="24"/>
          <w:szCs w:val="24"/>
        </w:rPr>
        <w:t xml:space="preserve"> godinu. Izvješće o radu za 2021</w:t>
      </w:r>
      <w:r w:rsidRPr="001F3195">
        <w:rPr>
          <w:rFonts w:ascii="Times New Roman" w:eastAsia="Times New Roman" w:hAnsi="Times New Roman" w:cs="Times New Roman"/>
          <w:sz w:val="24"/>
          <w:szCs w:val="24"/>
        </w:rPr>
        <w:t xml:space="preserve">. godinu donosi sažeti pregled aktivnosti koje je URS provodio tijekom protekle godine u području promicanja ravnopravnosti spolova na nacionalnoj i međunarodnoj razini temeljem zakonski propisanog djelokruga rada. Prema članku 18. </w:t>
      </w:r>
      <w:r w:rsidR="0032372F">
        <w:rPr>
          <w:rFonts w:ascii="Times New Roman" w:eastAsia="Times New Roman" w:hAnsi="Times New Roman" w:cs="Times New Roman"/>
          <w:sz w:val="24"/>
          <w:szCs w:val="24"/>
        </w:rPr>
        <w:t>ZORS-a</w:t>
      </w:r>
      <w:r w:rsidRPr="001F3195">
        <w:rPr>
          <w:rFonts w:ascii="Times New Roman" w:eastAsia="Times New Roman" w:hAnsi="Times New Roman" w:cs="Times New Roman"/>
          <w:sz w:val="24"/>
          <w:szCs w:val="24"/>
        </w:rPr>
        <w:t>, URS obavlja stručne i druge poslove na način da: koordinira sve aktivnosti kojima je cilj uspostavljanje ravnopravnosti spolova; izrađuje cjeloviti sustav zaštite i promicanja ravnopravnosti spolova u Republici Hrvatskoj i prati njegovu učinkovitost; odobrava tijelima i pravnim osobama iz članka 11. ZORS-a planove djelovanja; p</w:t>
      </w:r>
      <w:r w:rsidR="00B44AB0" w:rsidRPr="001F3195">
        <w:rPr>
          <w:rFonts w:ascii="Times New Roman" w:eastAsia="Times New Roman" w:hAnsi="Times New Roman" w:cs="Times New Roman"/>
          <w:sz w:val="24"/>
          <w:szCs w:val="24"/>
        </w:rPr>
        <w:t>redlaže Vladi RH</w:t>
      </w:r>
      <w:r w:rsidRPr="001F3195">
        <w:rPr>
          <w:rFonts w:ascii="Times New Roman" w:eastAsia="Times New Roman" w:hAnsi="Times New Roman" w:cs="Times New Roman"/>
          <w:sz w:val="24"/>
          <w:szCs w:val="24"/>
        </w:rPr>
        <w:t xml:space="preserve"> i državnim tijelima donošenje ili izmjene zakona i drugih propisa, kao i us</w:t>
      </w:r>
      <w:r w:rsidR="0015599E" w:rsidRPr="001F3195">
        <w:rPr>
          <w:rFonts w:ascii="Times New Roman" w:eastAsia="Times New Roman" w:hAnsi="Times New Roman" w:cs="Times New Roman"/>
          <w:sz w:val="24"/>
          <w:szCs w:val="24"/>
        </w:rPr>
        <w:t>vajanje drugih mjera; izrađuje n</w:t>
      </w:r>
      <w:r w:rsidRPr="001F3195">
        <w:rPr>
          <w:rFonts w:ascii="Times New Roman" w:eastAsia="Times New Roman" w:hAnsi="Times New Roman" w:cs="Times New Roman"/>
          <w:sz w:val="24"/>
          <w:szCs w:val="24"/>
        </w:rPr>
        <w:t>acionalnu politiku za promicanje ravnopravnosti spol</w:t>
      </w:r>
      <w:r w:rsidR="0015599E" w:rsidRPr="001F3195">
        <w:rPr>
          <w:rFonts w:ascii="Times New Roman" w:eastAsia="Times New Roman" w:hAnsi="Times New Roman" w:cs="Times New Roman"/>
          <w:sz w:val="24"/>
          <w:szCs w:val="24"/>
        </w:rPr>
        <w:t>ova</w:t>
      </w:r>
      <w:r w:rsidRPr="001F3195">
        <w:rPr>
          <w:rFonts w:ascii="Times New Roman" w:eastAsia="Times New Roman" w:hAnsi="Times New Roman" w:cs="Times New Roman"/>
          <w:sz w:val="24"/>
          <w:szCs w:val="24"/>
        </w:rPr>
        <w:t xml:space="preserve"> i nadzire njezinu provedbu; provodi istraživanja, izrađuje analize i sva</w:t>
      </w:r>
      <w:r w:rsidR="00B44AB0" w:rsidRPr="001F3195">
        <w:rPr>
          <w:rFonts w:ascii="Times New Roman" w:eastAsia="Times New Roman" w:hAnsi="Times New Roman" w:cs="Times New Roman"/>
          <w:sz w:val="24"/>
          <w:szCs w:val="24"/>
        </w:rPr>
        <w:t>ke dvije godine Vladu RH</w:t>
      </w:r>
      <w:r w:rsidR="0015599E" w:rsidRPr="001F3195">
        <w:rPr>
          <w:rFonts w:ascii="Times New Roman" w:eastAsia="Times New Roman" w:hAnsi="Times New Roman" w:cs="Times New Roman"/>
          <w:sz w:val="24"/>
          <w:szCs w:val="24"/>
        </w:rPr>
        <w:t xml:space="preserve"> izvještava o provedbi n</w:t>
      </w:r>
      <w:r w:rsidRPr="001F3195">
        <w:rPr>
          <w:rFonts w:ascii="Times New Roman" w:eastAsia="Times New Roman" w:hAnsi="Times New Roman" w:cs="Times New Roman"/>
          <w:sz w:val="24"/>
          <w:szCs w:val="24"/>
        </w:rPr>
        <w:t>acionalne politike; prati usklađenost i primjenu zakona i drugih propisa koji se odnose na ravnopravnost spolova u odnosu na međunarodne dokumente; priprema nacionalna izvješća o ispunjavanju međunarodnih obveza u području ravnopravnosti spolova; surađuje s nevladinim udrugama koje su aktivne u području ravnopravnosti spolova; promiče znanje i svijest o ravnopravnosti spolova; prima predstavke stranaka o povredama odredbi ZORS-a i drugih propisa i prosljeđuje ih pravobraniteljici za ravnopravnost spolova i drugim nadležnim državnim tijelima; koordinira rad županijskih povjerenstava za ravnopravnost spolova i godišnje izv</w:t>
      </w:r>
      <w:r w:rsidR="00B44AB0" w:rsidRPr="001F3195">
        <w:rPr>
          <w:rFonts w:ascii="Times New Roman" w:eastAsia="Times New Roman" w:hAnsi="Times New Roman" w:cs="Times New Roman"/>
          <w:sz w:val="24"/>
          <w:szCs w:val="24"/>
        </w:rPr>
        <w:t>ještava Vladu RH</w:t>
      </w:r>
      <w:r w:rsidRPr="001F3195">
        <w:rPr>
          <w:rFonts w:ascii="Times New Roman" w:eastAsia="Times New Roman" w:hAnsi="Times New Roman" w:cs="Times New Roman"/>
          <w:sz w:val="24"/>
          <w:szCs w:val="24"/>
        </w:rPr>
        <w:t xml:space="preserve"> o svojim aktivnostima. </w:t>
      </w:r>
    </w:p>
    <w:p w:rsidR="00F131D9" w:rsidRPr="001F3195" w:rsidRDefault="00F131D9" w:rsidP="00F131D9">
      <w:pPr>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Vlad</w:t>
      </w:r>
      <w:r w:rsidR="00B44AB0" w:rsidRPr="001F3195">
        <w:rPr>
          <w:rFonts w:ascii="Times New Roman" w:eastAsia="Times New Roman" w:hAnsi="Times New Roman" w:cs="Times New Roman"/>
          <w:sz w:val="24"/>
          <w:szCs w:val="24"/>
        </w:rPr>
        <w:t>a RH</w:t>
      </w:r>
      <w:r w:rsidRPr="001F3195">
        <w:rPr>
          <w:rFonts w:ascii="Times New Roman" w:eastAsia="Times New Roman" w:hAnsi="Times New Roman" w:cs="Times New Roman"/>
          <w:sz w:val="24"/>
          <w:szCs w:val="24"/>
        </w:rPr>
        <w:t xml:space="preserve"> usvojila je Izvješće o radu </w:t>
      </w:r>
      <w:r w:rsidR="0015599E" w:rsidRPr="001F3195">
        <w:rPr>
          <w:rFonts w:ascii="Times New Roman" w:eastAsia="Times New Roman" w:hAnsi="Times New Roman" w:cs="Times New Roman"/>
          <w:sz w:val="24"/>
          <w:szCs w:val="24"/>
        </w:rPr>
        <w:t>URS-a za 2020. godinu u srpnju  2021</w:t>
      </w:r>
      <w:r w:rsidRPr="001F3195">
        <w:rPr>
          <w:rFonts w:ascii="Times New Roman" w:eastAsia="Times New Roman" w:hAnsi="Times New Roman" w:cs="Times New Roman"/>
          <w:sz w:val="24"/>
          <w:szCs w:val="24"/>
        </w:rPr>
        <w:t>. godine.</w:t>
      </w:r>
      <w:r w:rsidR="00B44AB0" w:rsidRPr="001F3195">
        <w:rPr>
          <w:rFonts w:ascii="Times New Roman" w:eastAsia="Times New Roman" w:hAnsi="Times New Roman" w:cs="Times New Roman"/>
          <w:sz w:val="24"/>
          <w:szCs w:val="24"/>
        </w:rPr>
        <w:t xml:space="preserve"> Sva Izvješća o radu URS-a</w:t>
      </w:r>
      <w:r w:rsidR="0015599E" w:rsidRPr="001F3195">
        <w:rPr>
          <w:rFonts w:ascii="Times New Roman" w:eastAsia="Times New Roman" w:hAnsi="Times New Roman" w:cs="Times New Roman"/>
          <w:sz w:val="24"/>
          <w:szCs w:val="24"/>
        </w:rPr>
        <w:t xml:space="preserve"> dostupna s</w:t>
      </w:r>
      <w:r w:rsidR="00B44AB0" w:rsidRPr="001F3195">
        <w:rPr>
          <w:rFonts w:ascii="Times New Roman" w:eastAsia="Times New Roman" w:hAnsi="Times New Roman" w:cs="Times New Roman"/>
          <w:sz w:val="24"/>
          <w:szCs w:val="24"/>
        </w:rPr>
        <w:t>u na internetskoj stranici</w:t>
      </w:r>
      <w:r w:rsidR="0015599E" w:rsidRPr="001F3195">
        <w:rPr>
          <w:rFonts w:ascii="Times New Roman" w:eastAsia="Times New Roman" w:hAnsi="Times New Roman" w:cs="Times New Roman"/>
          <w:sz w:val="24"/>
          <w:szCs w:val="24"/>
        </w:rPr>
        <w:t xml:space="preserve"> </w:t>
      </w:r>
      <w:hyperlink r:id="rId8" w:history="1">
        <w:r w:rsidR="0032372F">
          <w:rPr>
            <w:rStyle w:val="Hyperlink"/>
            <w:rFonts w:ascii="Times New Roman" w:eastAsia="Times New Roman" w:hAnsi="Times New Roman" w:cs="Times New Roman"/>
            <w:sz w:val="24"/>
            <w:szCs w:val="24"/>
          </w:rPr>
          <w:t>https://ravnopravnost.gov.hr/</w:t>
        </w:r>
      </w:hyperlink>
      <w:r w:rsidR="0032372F">
        <w:rPr>
          <w:rFonts w:ascii="Times New Roman" w:eastAsia="Times New Roman" w:hAnsi="Times New Roman" w:cs="Times New Roman"/>
          <w:color w:val="C0504D" w:themeColor="accent2"/>
          <w:sz w:val="24"/>
          <w:szCs w:val="24"/>
        </w:rPr>
        <w:t xml:space="preserve">. </w:t>
      </w:r>
    </w:p>
    <w:p w:rsidR="00F131D9" w:rsidRDefault="00F131D9" w:rsidP="00F131D9">
      <w:pPr>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 xml:space="preserve">Uz obavljanje redovitih djelatnosti usmjerenih ka promicanju znanja i svijesti o ravnopravnosti spolova, </w:t>
      </w:r>
      <w:r w:rsidR="00DE70F8" w:rsidRPr="001F3195">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a imajući u vidu  ograničavajuće okolnosti uzrokovane pandemijom corona virusa</w:t>
      </w:r>
      <w:r w:rsidR="00DE70F8" w:rsidRPr="001F3195">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prioriteti rada URS-a u prošloj godini odnosili su se prije svega na </w:t>
      </w:r>
      <w:r w:rsidR="00DE70F8" w:rsidRPr="001F3195">
        <w:rPr>
          <w:rFonts w:ascii="Times New Roman" w:eastAsia="Times New Roman" w:hAnsi="Times New Roman" w:cs="Times New Roman"/>
          <w:sz w:val="24"/>
          <w:szCs w:val="24"/>
        </w:rPr>
        <w:t xml:space="preserve">izradu prijedloga </w:t>
      </w:r>
      <w:r w:rsidR="00DE70F8" w:rsidRPr="001F3195">
        <w:rPr>
          <w:rFonts w:ascii="Times New Roman" w:eastAsia="Times New Roman" w:hAnsi="Times New Roman" w:cs="Times New Roman"/>
          <w:i/>
          <w:sz w:val="24"/>
          <w:szCs w:val="24"/>
        </w:rPr>
        <w:t>Nacionalnog plana za ravnopravnost spolova za razdoblje do 2027. godine</w:t>
      </w:r>
      <w:r w:rsidR="00DE70F8" w:rsidRPr="001F3195">
        <w:rPr>
          <w:rFonts w:ascii="Times New Roman" w:eastAsia="Times New Roman" w:hAnsi="Times New Roman" w:cs="Times New Roman"/>
          <w:sz w:val="24"/>
          <w:szCs w:val="24"/>
        </w:rPr>
        <w:t xml:space="preserve"> </w:t>
      </w:r>
      <w:r w:rsidR="0032372F">
        <w:rPr>
          <w:rFonts w:ascii="Times New Roman" w:eastAsia="Times New Roman" w:hAnsi="Times New Roman" w:cs="Times New Roman"/>
          <w:sz w:val="24"/>
          <w:szCs w:val="24"/>
        </w:rPr>
        <w:t xml:space="preserve">(dalje NPRS) </w:t>
      </w:r>
      <w:r w:rsidR="00DE70F8" w:rsidRPr="001F3195">
        <w:rPr>
          <w:rFonts w:ascii="Times New Roman" w:eastAsia="Times New Roman" w:hAnsi="Times New Roman" w:cs="Times New Roman"/>
          <w:sz w:val="24"/>
          <w:szCs w:val="24"/>
        </w:rPr>
        <w:t xml:space="preserve">i pripadajućeg </w:t>
      </w:r>
      <w:r w:rsidR="00131613" w:rsidRPr="001F3195">
        <w:rPr>
          <w:rFonts w:ascii="Times New Roman" w:eastAsia="Times New Roman" w:hAnsi="Times New Roman" w:cs="Times New Roman"/>
          <w:sz w:val="24"/>
          <w:szCs w:val="24"/>
        </w:rPr>
        <w:t xml:space="preserve">nacrta prijedloga </w:t>
      </w:r>
      <w:r w:rsidR="00DE70F8" w:rsidRPr="001F3195">
        <w:rPr>
          <w:rFonts w:ascii="Times New Roman" w:eastAsia="Times New Roman" w:hAnsi="Times New Roman" w:cs="Times New Roman"/>
          <w:i/>
          <w:sz w:val="24"/>
          <w:szCs w:val="24"/>
        </w:rPr>
        <w:t>Akcijskog plana</w:t>
      </w:r>
      <w:r w:rsidR="00131613" w:rsidRPr="001F3195">
        <w:rPr>
          <w:rFonts w:ascii="Times New Roman" w:eastAsia="Times New Roman" w:hAnsi="Times New Roman" w:cs="Times New Roman"/>
          <w:i/>
          <w:sz w:val="24"/>
          <w:szCs w:val="24"/>
        </w:rPr>
        <w:t xml:space="preserve"> za ravnopravnost spolova za razdoblje od 2022. </w:t>
      </w:r>
      <w:r w:rsidR="00131613" w:rsidRPr="001F3195">
        <w:rPr>
          <w:rFonts w:ascii="Times New Roman" w:eastAsia="Times New Roman" w:hAnsi="Times New Roman" w:cs="Times New Roman"/>
          <w:i/>
          <w:sz w:val="24"/>
          <w:szCs w:val="24"/>
        </w:rPr>
        <w:lastRenderedPageBreak/>
        <w:t>do 2024.</w:t>
      </w:r>
      <w:r w:rsidR="00DE70F8" w:rsidRPr="001F3195">
        <w:rPr>
          <w:rFonts w:ascii="Times New Roman" w:eastAsia="Times New Roman" w:hAnsi="Times New Roman" w:cs="Times New Roman"/>
          <w:sz w:val="24"/>
          <w:szCs w:val="24"/>
        </w:rPr>
        <w:t xml:space="preserve"> </w:t>
      </w:r>
      <w:r w:rsidR="0032372F">
        <w:rPr>
          <w:rFonts w:ascii="Times New Roman" w:eastAsia="Times New Roman" w:hAnsi="Times New Roman" w:cs="Times New Roman"/>
          <w:sz w:val="24"/>
          <w:szCs w:val="24"/>
        </w:rPr>
        <w:t>godine (dalje: APRS)</w:t>
      </w:r>
      <w:r w:rsidR="00131613" w:rsidRPr="001F3195">
        <w:rPr>
          <w:rFonts w:ascii="Times New Roman" w:eastAsia="Times New Roman" w:hAnsi="Times New Roman" w:cs="Times New Roman"/>
          <w:sz w:val="24"/>
          <w:szCs w:val="24"/>
        </w:rPr>
        <w:t xml:space="preserve">, uz </w:t>
      </w:r>
      <w:r w:rsidRPr="001F3195">
        <w:rPr>
          <w:rFonts w:ascii="Times New Roman" w:eastAsia="Times New Roman" w:hAnsi="Times New Roman" w:cs="Times New Roman"/>
          <w:sz w:val="24"/>
          <w:szCs w:val="24"/>
        </w:rPr>
        <w:t xml:space="preserve">ispunjavanje </w:t>
      </w:r>
      <w:r w:rsidR="00131613" w:rsidRPr="001F3195">
        <w:rPr>
          <w:rFonts w:ascii="Times New Roman" w:eastAsia="Times New Roman" w:hAnsi="Times New Roman" w:cs="Times New Roman"/>
          <w:sz w:val="24"/>
          <w:szCs w:val="24"/>
        </w:rPr>
        <w:t>brojnih obveza prema međunarodnim organizacijama.</w:t>
      </w:r>
    </w:p>
    <w:p w:rsidR="001C0516" w:rsidRDefault="001C0516" w:rsidP="00F131D9">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Sukladno članku 43. ZORS-a „Riječi i pojmovni sklopovi koji imaju rodno značenje bez obzira jesu li u zakonima ili drugim propisima korišteni u muškom ili ženskom rodu odnose se na jednak način na muški i ženski rod.“</w:t>
      </w:r>
    </w:p>
    <w:p w:rsidR="00F131D9" w:rsidRPr="001F3195" w:rsidRDefault="00F131D9" w:rsidP="00F131D9">
      <w:pPr>
        <w:shd w:val="clear" w:color="auto" w:fill="FFFFFF"/>
        <w:rPr>
          <w:rFonts w:ascii="Times New Roman" w:eastAsia="Times New Roman" w:hAnsi="Times New Roman" w:cs="Times New Roman"/>
          <w:sz w:val="24"/>
          <w:szCs w:val="24"/>
          <w:u w:val="single"/>
        </w:rPr>
      </w:pPr>
    </w:p>
    <w:p w:rsidR="00A606F7" w:rsidRPr="001F3195" w:rsidRDefault="0015564D">
      <w:pPr>
        <w:shd w:val="clear" w:color="auto" w:fill="FFFFFF"/>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2. PROMICANJE ZNANJA I SVIJESTI O RAVNOPRAVNOSTI SPOLOVA</w:t>
      </w:r>
    </w:p>
    <w:p w:rsidR="00A606F7" w:rsidRPr="001F3195" w:rsidRDefault="00A606F7">
      <w:pPr>
        <w:shd w:val="clear" w:color="auto" w:fill="FFFFFF"/>
        <w:rPr>
          <w:rFonts w:ascii="Times New Roman" w:eastAsia="Times New Roman" w:hAnsi="Times New Roman" w:cs="Times New Roman"/>
          <w:b/>
          <w:sz w:val="24"/>
          <w:szCs w:val="24"/>
        </w:rPr>
      </w:pPr>
    </w:p>
    <w:p w:rsidR="00A606F7" w:rsidRPr="001F3195" w:rsidRDefault="0015564D">
      <w:pPr>
        <w:shd w:val="clear" w:color="auto" w:fill="FFFFFF"/>
        <w:rPr>
          <w:rFonts w:ascii="Times New Roman" w:eastAsia="Times New Roman" w:hAnsi="Times New Roman" w:cs="Times New Roman"/>
          <w:b/>
          <w:sz w:val="24"/>
          <w:szCs w:val="24"/>
          <w:u w:val="single"/>
        </w:rPr>
      </w:pPr>
      <w:r w:rsidRPr="001F3195">
        <w:rPr>
          <w:rFonts w:ascii="Times New Roman" w:eastAsia="Times New Roman" w:hAnsi="Times New Roman" w:cs="Times New Roman"/>
          <w:b/>
          <w:sz w:val="24"/>
          <w:szCs w:val="24"/>
        </w:rPr>
        <w:t>2.1. Izdavačka dje</w:t>
      </w:r>
      <w:r w:rsidR="002505DC" w:rsidRPr="001F3195">
        <w:rPr>
          <w:rFonts w:ascii="Times New Roman" w:eastAsia="Times New Roman" w:hAnsi="Times New Roman" w:cs="Times New Roman"/>
          <w:b/>
          <w:sz w:val="24"/>
          <w:szCs w:val="24"/>
        </w:rPr>
        <w:t>latnost i informiranje javnosti</w:t>
      </w:r>
    </w:p>
    <w:p w:rsidR="00A606F7" w:rsidRPr="001F3195" w:rsidRDefault="0015564D" w:rsidP="00862A03">
      <w:pPr>
        <w:shd w:val="clear" w:color="auto" w:fill="FFFFFF"/>
        <w:spacing w:before="240" w:line="360" w:lineRule="auto"/>
        <w:ind w:firstLine="86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 2021. godini U</w:t>
      </w:r>
      <w:r w:rsidR="00E466CA" w:rsidRPr="001F3195">
        <w:rPr>
          <w:rFonts w:ascii="Times New Roman" w:eastAsia="Times New Roman" w:hAnsi="Times New Roman" w:cs="Times New Roman"/>
          <w:sz w:val="24"/>
          <w:szCs w:val="24"/>
        </w:rPr>
        <w:t>RS</w:t>
      </w:r>
      <w:r w:rsidRPr="001F3195">
        <w:rPr>
          <w:rFonts w:ascii="Times New Roman" w:eastAsia="Times New Roman" w:hAnsi="Times New Roman" w:cs="Times New Roman"/>
          <w:sz w:val="24"/>
          <w:szCs w:val="24"/>
        </w:rPr>
        <w:t xml:space="preserve"> je izradio i tiskao 3.000 primjeraka Letka o rodno uvjetovanom nasilju za migrantice, izbjeglice i tražiteljice azila na engleskom jeziku (100 primjeraka), francuskom jeziku (400 primjeraka), farsi jeziku (700 primjeraka), arapskom jeziku (700 primjeraka), turskom jeziku (400 primjeraka), kurdskom jeziku (300 primjeraka), urdu jeziku (300 primjeraka) i hrvatskom jeziku (100 primjeraka). Inicijativa je pokrenuta od strane </w:t>
      </w:r>
      <w:r w:rsidR="00862A03" w:rsidRPr="001F3195">
        <w:rPr>
          <w:rFonts w:ascii="Times New Roman" w:eastAsia="Times New Roman" w:hAnsi="Times New Roman" w:cs="Times New Roman"/>
          <w:sz w:val="24"/>
          <w:szCs w:val="24"/>
        </w:rPr>
        <w:t>URS-a</w:t>
      </w:r>
      <w:r w:rsidR="00B44AB0" w:rsidRPr="001F3195">
        <w:rPr>
          <w:rFonts w:ascii="Times New Roman" w:eastAsia="Times New Roman" w:hAnsi="Times New Roman" w:cs="Times New Roman"/>
          <w:sz w:val="24"/>
          <w:szCs w:val="24"/>
        </w:rPr>
        <w:t xml:space="preserve"> kao nositelja</w:t>
      </w:r>
      <w:r w:rsidRPr="001F3195">
        <w:rPr>
          <w:rFonts w:ascii="Times New Roman" w:eastAsia="Times New Roman" w:hAnsi="Times New Roman" w:cs="Times New Roman"/>
          <w:sz w:val="24"/>
          <w:szCs w:val="24"/>
        </w:rPr>
        <w:t xml:space="preserve"> provedbe</w:t>
      </w:r>
      <w:r w:rsidR="00B44AB0" w:rsidRPr="001F3195">
        <w:rPr>
          <w:rFonts w:ascii="Times New Roman" w:eastAsia="Times New Roman" w:hAnsi="Times New Roman" w:cs="Times New Roman"/>
          <w:sz w:val="24"/>
          <w:szCs w:val="24"/>
        </w:rPr>
        <w:t xml:space="preserve"> mjere iz</w:t>
      </w:r>
      <w:r w:rsidRPr="001F3195">
        <w:rPr>
          <w:rFonts w:ascii="Times New Roman" w:eastAsia="Times New Roman" w:hAnsi="Times New Roman" w:cs="Times New Roman"/>
          <w:sz w:val="24"/>
          <w:szCs w:val="24"/>
        </w:rPr>
        <w:t xml:space="preserve"> Nacionalnog akcijskog plana Rezolucije Vijeća sigurnosti UN-a 1325 (2000) o ženama, miru, sigurnosti, te srodnih rezolucija, za razdoblje od 2019. do 2023. godine.</w:t>
      </w:r>
    </w:p>
    <w:p w:rsidR="00A606F7" w:rsidRPr="001F3195" w:rsidRDefault="0015564D">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Ukupno je distribuirano je 987 </w:t>
      </w:r>
      <w:r w:rsidR="00B44AB0" w:rsidRPr="001F3195">
        <w:rPr>
          <w:rFonts w:ascii="Times New Roman" w:eastAsia="Times New Roman" w:hAnsi="Times New Roman" w:cs="Times New Roman"/>
          <w:sz w:val="24"/>
          <w:szCs w:val="24"/>
        </w:rPr>
        <w:t xml:space="preserve">ranije tiskanih </w:t>
      </w:r>
      <w:r w:rsidRPr="001F3195">
        <w:rPr>
          <w:rFonts w:ascii="Times New Roman" w:eastAsia="Times New Roman" w:hAnsi="Times New Roman" w:cs="Times New Roman"/>
          <w:sz w:val="24"/>
          <w:szCs w:val="24"/>
        </w:rPr>
        <w:t>publikacija i  126 letaka tijelima državne uprave, organizacijama civilnog društva, za potrebe održavanja okruglih stolova, simpozija, sastanaka, obljetnica i dr. Sve publikacije dostupne su za preuzimanje i u elektronskom obliku na internetskim stranicama URS-a, u okviru potkategorije BIBLIOTEKA UREDA –„ONA“.</w:t>
      </w:r>
    </w:p>
    <w:p w:rsidR="00A606F7" w:rsidRPr="001F3195" w:rsidRDefault="0015564D">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Internetska stranica </w:t>
      </w:r>
      <w:hyperlink r:id="rId9" w:history="1">
        <w:r w:rsidR="00E03988">
          <w:rPr>
            <w:rStyle w:val="Hyperlink"/>
            <w:rFonts w:ascii="Times New Roman" w:eastAsia="Times New Roman" w:hAnsi="Times New Roman" w:cs="Times New Roman"/>
            <w:sz w:val="24"/>
            <w:szCs w:val="24"/>
          </w:rPr>
          <w:t>https://ravnopravnost.gov.hr/</w:t>
        </w:r>
      </w:hyperlink>
      <w:r w:rsidRPr="001F3195">
        <w:rPr>
          <w:rFonts w:ascii="Times New Roman" w:eastAsia="Times New Roman" w:hAnsi="Times New Roman" w:cs="Times New Roman"/>
          <w:sz w:val="24"/>
          <w:szCs w:val="24"/>
        </w:rPr>
        <w:t xml:space="preserve"> objedinjena je unutar Središnjeg državnog portala koji obuhvaća informacije i sadržaje </w:t>
      </w:r>
      <w:r w:rsidR="00862A03" w:rsidRPr="001F3195">
        <w:rPr>
          <w:rFonts w:ascii="Times New Roman" w:eastAsia="Times New Roman" w:hAnsi="Times New Roman" w:cs="Times New Roman"/>
          <w:sz w:val="24"/>
          <w:szCs w:val="24"/>
        </w:rPr>
        <w:t>internetskih stranica Vlade RH</w:t>
      </w:r>
      <w:r w:rsidRPr="001F3195">
        <w:rPr>
          <w:rFonts w:ascii="Times New Roman" w:eastAsia="Times New Roman" w:hAnsi="Times New Roman" w:cs="Times New Roman"/>
          <w:sz w:val="24"/>
          <w:szCs w:val="24"/>
        </w:rPr>
        <w:t>, Vladinih ureda i ministarstava te informacije o javnim uslugama. Stranica ima jedinstveni, odnosno zajednički dizajn web domene gov.hr za sva tijela državne uprave. U okviru kategorije Strateški i zakonodavni okvir, koja je sastavni dio web stranice, sistematizirana je baza svih najvažnijih nacionalnih zakonskih akata, programa i strategija kao i međunarodnih dokumenata. Kroz kategoriju “Vijesti” redovito se, u svrhu informiranja javnosti, objavljuje pregled velikog broja informacija iz djelokruga</w:t>
      </w:r>
      <w:r w:rsidR="00131613" w:rsidRPr="001F3195">
        <w:rPr>
          <w:rFonts w:ascii="Times New Roman" w:eastAsia="Times New Roman" w:hAnsi="Times New Roman" w:cs="Times New Roman"/>
          <w:sz w:val="24"/>
          <w:szCs w:val="24"/>
        </w:rPr>
        <w:t xml:space="preserve"> rada</w:t>
      </w:r>
      <w:r w:rsidRPr="001F3195">
        <w:rPr>
          <w:rFonts w:ascii="Times New Roman" w:eastAsia="Times New Roman" w:hAnsi="Times New Roman" w:cs="Times New Roman"/>
          <w:sz w:val="24"/>
          <w:szCs w:val="24"/>
        </w:rPr>
        <w:t xml:space="preserve"> URS-a i međunarodnih organizacija. Internetska stranica sadrži i mnoge druge korisne obavijesti vezane uz područje ravnopravnosti spolova uključujući podatke o </w:t>
      </w:r>
      <w:r w:rsidRPr="001F3195">
        <w:rPr>
          <w:rFonts w:ascii="Times New Roman" w:eastAsia="Times New Roman" w:hAnsi="Times New Roman" w:cs="Times New Roman"/>
          <w:sz w:val="24"/>
          <w:szCs w:val="24"/>
        </w:rPr>
        <w:lastRenderedPageBreak/>
        <w:t>institucionalnim mehanizmima za ravnopravnost spolova te sadrži bazu podataka i pregled rada županijskih/lokalnih povjerenstva za ravnopravnost spolov</w:t>
      </w:r>
      <w:r w:rsidR="00131613" w:rsidRPr="001F3195">
        <w:rPr>
          <w:rFonts w:ascii="Times New Roman" w:eastAsia="Times New Roman" w:hAnsi="Times New Roman" w:cs="Times New Roman"/>
          <w:sz w:val="24"/>
          <w:szCs w:val="24"/>
        </w:rPr>
        <w:t>a. URS je, radi transpare</w:t>
      </w:r>
      <w:r w:rsidRPr="001F3195">
        <w:rPr>
          <w:rFonts w:ascii="Times New Roman" w:eastAsia="Times New Roman" w:hAnsi="Times New Roman" w:cs="Times New Roman"/>
          <w:sz w:val="24"/>
          <w:szCs w:val="24"/>
        </w:rPr>
        <w:t>n</w:t>
      </w:r>
      <w:r w:rsidR="00131613" w:rsidRPr="001F3195">
        <w:rPr>
          <w:rFonts w:ascii="Times New Roman" w:eastAsia="Times New Roman" w:hAnsi="Times New Roman" w:cs="Times New Roman"/>
          <w:sz w:val="24"/>
          <w:szCs w:val="24"/>
        </w:rPr>
        <w:t>tnog</w:t>
      </w:r>
      <w:r w:rsidRPr="001F3195">
        <w:rPr>
          <w:rFonts w:ascii="Times New Roman" w:eastAsia="Times New Roman" w:hAnsi="Times New Roman" w:cs="Times New Roman"/>
          <w:sz w:val="24"/>
          <w:szCs w:val="24"/>
        </w:rPr>
        <w:t xml:space="preserve"> izvještavanja i dostupnosti podataka reorganizirao dio internetske stranice na način da su vidljive i dostupne </w:t>
      </w:r>
      <w:r w:rsidR="00862A03" w:rsidRPr="001F3195">
        <w:rPr>
          <w:rFonts w:ascii="Times New Roman" w:eastAsia="Times New Roman" w:hAnsi="Times New Roman" w:cs="Times New Roman"/>
          <w:sz w:val="24"/>
          <w:szCs w:val="24"/>
        </w:rPr>
        <w:t>informacije</w:t>
      </w:r>
      <w:r w:rsidRPr="001F3195">
        <w:rPr>
          <w:rFonts w:ascii="Times New Roman" w:eastAsia="Times New Roman" w:hAnsi="Times New Roman" w:cs="Times New Roman"/>
          <w:sz w:val="24"/>
          <w:szCs w:val="24"/>
        </w:rPr>
        <w:t xml:space="preserve"> o procesu izrade i donošenja</w:t>
      </w:r>
      <w:r w:rsidR="00131613" w:rsidRPr="001F3195">
        <w:rPr>
          <w:rFonts w:ascii="Times New Roman" w:eastAsia="Times New Roman" w:hAnsi="Times New Roman" w:cs="Times New Roman"/>
          <w:sz w:val="24"/>
          <w:szCs w:val="24"/>
        </w:rPr>
        <w:t xml:space="preserve"> novog</w:t>
      </w:r>
      <w:r w:rsidRPr="001F3195">
        <w:rPr>
          <w:rFonts w:ascii="Times New Roman" w:eastAsia="Times New Roman" w:hAnsi="Times New Roman" w:cs="Times New Roman"/>
          <w:sz w:val="24"/>
          <w:szCs w:val="24"/>
        </w:rPr>
        <w:t xml:space="preserve"> </w:t>
      </w:r>
      <w:r w:rsidR="0032372F" w:rsidRPr="0032372F">
        <w:rPr>
          <w:rFonts w:ascii="Times New Roman" w:eastAsia="Times New Roman" w:hAnsi="Times New Roman" w:cs="Times New Roman"/>
          <w:sz w:val="24"/>
          <w:szCs w:val="24"/>
        </w:rPr>
        <w:t>NPRS-a</w:t>
      </w:r>
      <w:r w:rsidR="0032372F">
        <w:rPr>
          <w:rFonts w:ascii="Times New Roman" w:eastAsia="Times New Roman" w:hAnsi="Times New Roman" w:cs="Times New Roman"/>
          <w:sz w:val="24"/>
          <w:szCs w:val="24"/>
        </w:rPr>
        <w:t>, a</w:t>
      </w:r>
      <w:r w:rsidRPr="001F3195">
        <w:rPr>
          <w:rFonts w:ascii="Times New Roman" w:eastAsia="Times New Roman" w:hAnsi="Times New Roman" w:cs="Times New Roman"/>
          <w:sz w:val="24"/>
          <w:szCs w:val="24"/>
        </w:rPr>
        <w:t xml:space="preserve"> dostupne</w:t>
      </w:r>
      <w:r w:rsidR="00131613" w:rsidRPr="001F3195">
        <w:rPr>
          <w:rFonts w:ascii="Times New Roman" w:eastAsia="Times New Roman" w:hAnsi="Times New Roman" w:cs="Times New Roman"/>
          <w:sz w:val="24"/>
          <w:szCs w:val="24"/>
        </w:rPr>
        <w:t xml:space="preserve"> su i</w:t>
      </w:r>
      <w:r w:rsidRPr="001F3195">
        <w:rPr>
          <w:rFonts w:ascii="Times New Roman" w:eastAsia="Times New Roman" w:hAnsi="Times New Roman" w:cs="Times New Roman"/>
          <w:sz w:val="24"/>
          <w:szCs w:val="24"/>
        </w:rPr>
        <w:t xml:space="preserve"> informacije o z</w:t>
      </w:r>
      <w:r w:rsidR="00131613" w:rsidRPr="001F3195">
        <w:rPr>
          <w:rFonts w:ascii="Times New Roman" w:eastAsia="Times New Roman" w:hAnsi="Times New Roman" w:cs="Times New Roman"/>
          <w:sz w:val="24"/>
          <w:szCs w:val="24"/>
        </w:rPr>
        <w:t>astupljenosti žena u politici kao i različiti</w:t>
      </w:r>
      <w:r w:rsidRPr="001F3195">
        <w:rPr>
          <w:rFonts w:ascii="Times New Roman" w:eastAsia="Times New Roman" w:hAnsi="Times New Roman" w:cs="Times New Roman"/>
          <w:sz w:val="24"/>
          <w:szCs w:val="24"/>
        </w:rPr>
        <w:t xml:space="preserve"> statistički podaci o položaju žena u RH. URS je nastavio i s prevođenjem i objavama najava i vijesti kako bi informirao javnost o utjecaju epidemije bolesti COVID-19 na ravnopravnost spolova i položaj žena u izvanrednim okolnostima te o događajima koji su pridonijeli većoj razini znanja i osviještenosti po tom pitanju. </w:t>
      </w:r>
    </w:p>
    <w:p w:rsidR="00A606F7" w:rsidRPr="001F3195" w:rsidRDefault="003F0CC8" w:rsidP="00996700">
      <w:pPr>
        <w:shd w:val="clear" w:color="auto" w:fill="FFFFFF"/>
        <w:spacing w:line="360" w:lineRule="auto"/>
        <w:rPr>
          <w:color w:val="191919"/>
          <w:sz w:val="24"/>
          <w:szCs w:val="24"/>
        </w:rPr>
      </w:pPr>
      <w:r w:rsidRPr="001F3195">
        <w:rPr>
          <w:rFonts w:ascii="Times New Roman" w:eastAsia="Times New Roman" w:hAnsi="Times New Roman" w:cs="Times New Roman"/>
          <w:sz w:val="24"/>
          <w:szCs w:val="24"/>
        </w:rPr>
        <w:t xml:space="preserve">         </w:t>
      </w:r>
      <w:r w:rsidR="00996700" w:rsidRPr="001F3195">
        <w:rPr>
          <w:rFonts w:ascii="Times New Roman" w:eastAsia="Times New Roman" w:hAnsi="Times New Roman" w:cs="Times New Roman"/>
          <w:sz w:val="24"/>
          <w:szCs w:val="24"/>
        </w:rPr>
        <w:t xml:space="preserve">Redovito se ukazivalo i na značaj </w:t>
      </w:r>
      <w:r w:rsidRPr="001F3195">
        <w:rPr>
          <w:rFonts w:ascii="Times New Roman" w:eastAsia="Times New Roman" w:hAnsi="Times New Roman" w:cs="Times New Roman"/>
          <w:sz w:val="24"/>
          <w:szCs w:val="24"/>
        </w:rPr>
        <w:t xml:space="preserve"> </w:t>
      </w:r>
      <w:r w:rsidR="00996700" w:rsidRPr="001F3195">
        <w:rPr>
          <w:rFonts w:ascii="Times New Roman" w:eastAsia="Times New Roman" w:hAnsi="Times New Roman" w:cs="Times New Roman"/>
          <w:sz w:val="24"/>
          <w:szCs w:val="24"/>
        </w:rPr>
        <w:t>obilježavanja</w:t>
      </w:r>
      <w:r w:rsidR="0015564D" w:rsidRPr="001F3195">
        <w:rPr>
          <w:rFonts w:ascii="Times New Roman" w:eastAsia="Times New Roman" w:hAnsi="Times New Roman" w:cs="Times New Roman"/>
          <w:sz w:val="24"/>
          <w:szCs w:val="24"/>
        </w:rPr>
        <w:t xml:space="preserve"> važnih datuma vezanih uz ravnopravnost</w:t>
      </w:r>
      <w:r w:rsidR="002505DC" w:rsidRPr="001F3195">
        <w:rPr>
          <w:rFonts w:ascii="Times New Roman" w:eastAsia="Times New Roman" w:hAnsi="Times New Roman" w:cs="Times New Roman"/>
          <w:sz w:val="24"/>
          <w:szCs w:val="24"/>
        </w:rPr>
        <w:t xml:space="preserve"> spolova</w:t>
      </w:r>
      <w:r w:rsidR="00996700" w:rsidRPr="001F3195">
        <w:rPr>
          <w:rFonts w:ascii="Times New Roman" w:eastAsia="Times New Roman" w:hAnsi="Times New Roman" w:cs="Times New Roman"/>
          <w:sz w:val="24"/>
          <w:szCs w:val="24"/>
        </w:rPr>
        <w:t xml:space="preserve">. </w:t>
      </w:r>
      <w:r w:rsidR="0015564D" w:rsidRPr="001F3195">
        <w:rPr>
          <w:rFonts w:ascii="Times New Roman" w:eastAsia="Times New Roman" w:hAnsi="Times New Roman" w:cs="Times New Roman"/>
          <w:color w:val="191919"/>
          <w:sz w:val="24"/>
          <w:szCs w:val="24"/>
          <w:u w:val="single"/>
        </w:rPr>
        <w:t>Povodom Međunarodnog dana žena - 8. ožujka</w:t>
      </w:r>
      <w:r w:rsidR="0015564D" w:rsidRPr="001F3195">
        <w:rPr>
          <w:rFonts w:ascii="Times New Roman" w:eastAsia="Times New Roman" w:hAnsi="Times New Roman" w:cs="Times New Roman"/>
          <w:color w:val="191919"/>
          <w:sz w:val="24"/>
          <w:szCs w:val="24"/>
        </w:rPr>
        <w:t xml:space="preserve"> </w:t>
      </w:r>
      <w:r w:rsidR="00996700" w:rsidRPr="001F3195">
        <w:rPr>
          <w:rFonts w:ascii="Times New Roman" w:eastAsia="Times New Roman" w:hAnsi="Times New Roman" w:cs="Times New Roman"/>
          <w:color w:val="191919"/>
          <w:sz w:val="24"/>
          <w:szCs w:val="24"/>
        </w:rPr>
        <w:t xml:space="preserve"> objavljena su</w:t>
      </w:r>
      <w:r w:rsidR="0015564D" w:rsidRPr="001F3195">
        <w:rPr>
          <w:rFonts w:ascii="Times New Roman" w:eastAsia="Times New Roman" w:hAnsi="Times New Roman" w:cs="Times New Roman"/>
          <w:color w:val="191919"/>
          <w:sz w:val="24"/>
          <w:szCs w:val="24"/>
        </w:rPr>
        <w:t xml:space="preserve"> relevantna događanja povodom tog dana, a posebno su istaknuti </w:t>
      </w:r>
      <w:r w:rsidR="0015564D" w:rsidRPr="001F3195">
        <w:rPr>
          <w:rFonts w:ascii="Times New Roman" w:eastAsia="Times New Roman" w:hAnsi="Times New Roman" w:cs="Times New Roman"/>
          <w:color w:val="191919"/>
          <w:sz w:val="24"/>
          <w:szCs w:val="24"/>
          <w:highlight w:val="white"/>
        </w:rPr>
        <w:t xml:space="preserve">webinar na kojem su predstavljena uspješna iskustva sa željom za motiviranje mlađih generacija na nove pothvate te poticaj na raspravu za povećanje zastupljenosti žena na najvišim položajima, kao i događanje </w:t>
      </w:r>
      <w:r w:rsidR="00996700" w:rsidRPr="001F3195">
        <w:rPr>
          <w:rFonts w:ascii="Times New Roman" w:eastAsia="Times New Roman" w:hAnsi="Times New Roman" w:cs="Times New Roman"/>
          <w:color w:val="191919"/>
          <w:sz w:val="24"/>
          <w:szCs w:val="24"/>
          <w:highlight w:val="white"/>
        </w:rPr>
        <w:t xml:space="preserve">u organizaciji </w:t>
      </w:r>
      <w:r w:rsidR="0015564D" w:rsidRPr="001F3195">
        <w:rPr>
          <w:rFonts w:ascii="Times New Roman" w:eastAsia="Times New Roman" w:hAnsi="Times New Roman" w:cs="Times New Roman"/>
          <w:color w:val="191919"/>
          <w:sz w:val="24"/>
          <w:szCs w:val="24"/>
          <w:highlight w:val="white"/>
        </w:rPr>
        <w:t>tvrtke IKEA gdje se raspravljalo na temu neravnopravnog odnosa u pogledu kućanskih obveza s posebnim naglaskom na partnerski odnos u razdoblju pandemije.</w:t>
      </w:r>
      <w:r w:rsidR="0015564D" w:rsidRPr="001F3195">
        <w:rPr>
          <w:rFonts w:ascii="Times New Roman" w:eastAsia="Times New Roman" w:hAnsi="Times New Roman" w:cs="Times New Roman"/>
          <w:color w:val="191919"/>
          <w:sz w:val="24"/>
          <w:szCs w:val="24"/>
        </w:rPr>
        <w:t xml:space="preserve"> </w:t>
      </w:r>
    </w:p>
    <w:p w:rsidR="00A606F7" w:rsidRDefault="004411B6">
      <w:pPr>
        <w:pStyle w:val="Heading1"/>
        <w:keepNext w:val="0"/>
        <w:keepLines w:val="0"/>
        <w:shd w:val="clear" w:color="auto" w:fill="FFFFFF"/>
        <w:spacing w:before="0" w:after="220" w:line="360" w:lineRule="auto"/>
        <w:ind w:firstLine="720"/>
        <w:jc w:val="both"/>
        <w:rPr>
          <w:rFonts w:ascii="Times New Roman" w:eastAsia="Times New Roman" w:hAnsi="Times New Roman" w:cs="Times New Roman"/>
          <w:sz w:val="24"/>
          <w:szCs w:val="24"/>
          <w:u w:val="single"/>
        </w:rPr>
      </w:pPr>
      <w:bookmarkStart w:id="1" w:name="_ui3trydu2vy" w:colFirst="0" w:colLast="0"/>
      <w:bookmarkEnd w:id="1"/>
      <w:r w:rsidRPr="001F3195">
        <w:rPr>
          <w:rFonts w:ascii="Times New Roman" w:eastAsia="Times New Roman" w:hAnsi="Times New Roman" w:cs="Times New Roman"/>
          <w:color w:val="191919"/>
          <w:sz w:val="24"/>
          <w:szCs w:val="24"/>
        </w:rPr>
        <w:t xml:space="preserve">Javnim priopćenjima na mrežnim stranicama obilježeni su i </w:t>
      </w:r>
      <w:r w:rsidR="0015564D" w:rsidRPr="001F3195">
        <w:rPr>
          <w:rFonts w:ascii="Times New Roman" w:eastAsia="Times New Roman" w:hAnsi="Times New Roman" w:cs="Times New Roman"/>
          <w:color w:val="191919"/>
          <w:sz w:val="24"/>
          <w:szCs w:val="24"/>
          <w:u w:val="single"/>
        </w:rPr>
        <w:t xml:space="preserve">Dan djevojaka i žena u informacijskim i komunikacijskim tehnologijama </w:t>
      </w:r>
      <w:r w:rsidRPr="001F3195">
        <w:rPr>
          <w:rFonts w:ascii="Times New Roman" w:eastAsia="Times New Roman" w:hAnsi="Times New Roman" w:cs="Times New Roman"/>
          <w:color w:val="191919"/>
          <w:sz w:val="24"/>
          <w:szCs w:val="24"/>
        </w:rPr>
        <w:t xml:space="preserve"> (</w:t>
      </w:r>
      <w:r w:rsidR="0015564D" w:rsidRPr="001F3195">
        <w:rPr>
          <w:rFonts w:ascii="Times New Roman" w:eastAsia="Times New Roman" w:hAnsi="Times New Roman" w:cs="Times New Roman"/>
          <w:color w:val="191919"/>
          <w:sz w:val="24"/>
          <w:szCs w:val="24"/>
        </w:rPr>
        <w:t>četvrti četvrtak u travnju</w:t>
      </w:r>
      <w:r w:rsidRPr="001F3195">
        <w:rPr>
          <w:rFonts w:ascii="Times New Roman" w:eastAsia="Times New Roman" w:hAnsi="Times New Roman" w:cs="Times New Roman"/>
          <w:color w:val="191919"/>
          <w:sz w:val="24"/>
          <w:szCs w:val="24"/>
        </w:rPr>
        <w:t xml:space="preserve">), </w:t>
      </w:r>
      <w:r w:rsidR="0015564D" w:rsidRPr="001F3195">
        <w:rPr>
          <w:rFonts w:ascii="Times New Roman" w:eastAsia="Times New Roman" w:hAnsi="Times New Roman" w:cs="Times New Roman"/>
          <w:sz w:val="24"/>
          <w:szCs w:val="24"/>
          <w:u w:val="single"/>
        </w:rPr>
        <w:t>Međunarodni dan ruralnih žena - 15. listopada</w:t>
      </w:r>
      <w:r w:rsidR="0015564D"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 xml:space="preserve">, </w:t>
      </w:r>
      <w:bookmarkStart w:id="2" w:name="_nts8y8hax4f8" w:colFirst="0" w:colLast="0"/>
      <w:bookmarkEnd w:id="2"/>
      <w:r w:rsidR="0015564D" w:rsidRPr="001F3195">
        <w:rPr>
          <w:rFonts w:ascii="Times New Roman" w:eastAsia="Times New Roman" w:hAnsi="Times New Roman" w:cs="Times New Roman"/>
          <w:sz w:val="24"/>
          <w:szCs w:val="24"/>
          <w:u w:val="single"/>
        </w:rPr>
        <w:t>Europski dan jednakih plaća - 10. studeni</w:t>
      </w:r>
      <w:r w:rsidR="00996700" w:rsidRPr="001F3195">
        <w:rPr>
          <w:rFonts w:ascii="Times New Roman" w:eastAsia="Times New Roman" w:hAnsi="Times New Roman" w:cs="Times New Roman"/>
          <w:sz w:val="24"/>
          <w:szCs w:val="24"/>
          <w:u w:val="single"/>
        </w:rPr>
        <w:t xml:space="preserve">, </w:t>
      </w:r>
      <w:r w:rsidR="00996700" w:rsidRPr="001F3195">
        <w:rPr>
          <w:rFonts w:ascii="Times New Roman" w:eastAsia="Times New Roman" w:hAnsi="Times New Roman" w:cs="Times New Roman"/>
          <w:sz w:val="24"/>
          <w:szCs w:val="24"/>
        </w:rPr>
        <w:t xml:space="preserve">kao i </w:t>
      </w:r>
      <w:r w:rsidR="00996700" w:rsidRPr="001F3195">
        <w:rPr>
          <w:rFonts w:ascii="Times New Roman" w:eastAsia="Times New Roman" w:hAnsi="Times New Roman" w:cs="Times New Roman"/>
          <w:sz w:val="24"/>
          <w:szCs w:val="24"/>
          <w:u w:val="single"/>
        </w:rPr>
        <w:t xml:space="preserve"> Nacionalni dan</w:t>
      </w:r>
      <w:r w:rsidR="0015564D" w:rsidRPr="001F3195">
        <w:rPr>
          <w:rFonts w:ascii="Times New Roman" w:eastAsia="Times New Roman" w:hAnsi="Times New Roman" w:cs="Times New Roman"/>
          <w:sz w:val="24"/>
          <w:szCs w:val="24"/>
        </w:rPr>
        <w:t xml:space="preserve"> </w:t>
      </w:r>
      <w:r w:rsidR="00996700" w:rsidRPr="001F3195">
        <w:rPr>
          <w:rFonts w:ascii="Times New Roman" w:eastAsia="Times New Roman" w:hAnsi="Times New Roman" w:cs="Times New Roman"/>
          <w:sz w:val="24"/>
          <w:szCs w:val="24"/>
          <w:u w:val="single"/>
        </w:rPr>
        <w:t>borbe protiv nasilja nad ženama – 22. rujna</w:t>
      </w:r>
      <w:r w:rsidR="00996700" w:rsidRPr="001F3195">
        <w:rPr>
          <w:rFonts w:ascii="Times New Roman" w:eastAsia="Times New Roman" w:hAnsi="Times New Roman" w:cs="Times New Roman"/>
          <w:sz w:val="24"/>
          <w:szCs w:val="24"/>
        </w:rPr>
        <w:t xml:space="preserve"> te </w:t>
      </w:r>
      <w:r w:rsidR="00996700" w:rsidRPr="001F3195">
        <w:rPr>
          <w:rFonts w:ascii="Times New Roman" w:eastAsia="Times New Roman" w:hAnsi="Times New Roman" w:cs="Times New Roman"/>
          <w:sz w:val="24"/>
          <w:szCs w:val="24"/>
          <w:u w:val="single"/>
        </w:rPr>
        <w:t>Međunarodni dan borbe protiv nasilja nad ženama –  25. studenog.</w:t>
      </w:r>
    </w:p>
    <w:p w:rsidR="00334D69" w:rsidRDefault="00334D69" w:rsidP="00334D69"/>
    <w:p w:rsidR="00334D69" w:rsidRPr="001F3195" w:rsidRDefault="001C0516" w:rsidP="00334D69">
      <w:pPr>
        <w:shd w:val="clear" w:color="auto" w:fill="FFFFFF"/>
        <w:spacing w:line="360" w:lineRule="auto"/>
        <w:ind w:firstLine="720"/>
        <w:jc w:val="both"/>
        <w:rPr>
          <w:rFonts w:ascii="Times New Roman" w:eastAsia="Times New Roman" w:hAnsi="Times New Roman" w:cs="Times New Roman"/>
          <w:color w:val="191919"/>
          <w:sz w:val="24"/>
          <w:szCs w:val="24"/>
          <w:highlight w:val="white"/>
        </w:rPr>
      </w:pPr>
      <w:r>
        <w:rPr>
          <w:rFonts w:ascii="Times New Roman" w:eastAsia="Times New Roman" w:hAnsi="Times New Roman" w:cs="Times New Roman"/>
          <w:sz w:val="24"/>
          <w:szCs w:val="24"/>
        </w:rPr>
        <w:t>U zasebnoj rubrici na naslovnici web stranice posvećenoj temi sudjelovanja žena u politici, uneseni su rodno razlučeni podaci vezani uz održavanje</w:t>
      </w:r>
      <w:r w:rsidR="00334D69" w:rsidRPr="001F3195">
        <w:rPr>
          <w:rFonts w:ascii="Times New Roman" w:eastAsia="Times New Roman" w:hAnsi="Times New Roman" w:cs="Times New Roman"/>
          <w:sz w:val="24"/>
          <w:szCs w:val="24"/>
        </w:rPr>
        <w:t xml:space="preserve"> lokalnih izbora u svibnju, </w:t>
      </w:r>
      <w:r>
        <w:rPr>
          <w:rFonts w:ascii="Times New Roman" w:eastAsia="Times New Roman" w:hAnsi="Times New Roman" w:cs="Times New Roman"/>
          <w:sz w:val="24"/>
          <w:szCs w:val="24"/>
        </w:rPr>
        <w:t xml:space="preserve">uključivši, između ostalog i </w:t>
      </w:r>
      <w:r w:rsidR="00334D69" w:rsidRPr="001F3195">
        <w:rPr>
          <w:rFonts w:ascii="Times New Roman" w:eastAsia="Times New Roman" w:hAnsi="Times New Roman" w:cs="Times New Roman"/>
          <w:sz w:val="24"/>
          <w:szCs w:val="24"/>
        </w:rPr>
        <w:t>analizu podnesenih kandidatura prema spolu, te rezultata izbora, kao i usporednu analizu s lokalnim izborima održanim 2017. godine.</w:t>
      </w:r>
    </w:p>
    <w:p w:rsidR="002F6320" w:rsidRPr="00433DD1" w:rsidRDefault="008167D6" w:rsidP="00433DD1">
      <w:pPr>
        <w:spacing w:line="360" w:lineRule="auto"/>
        <w:rPr>
          <w:rFonts w:ascii="Times New Roman" w:hAnsi="Times New Roman" w:cs="Times New Roman"/>
          <w:b/>
          <w:sz w:val="24"/>
          <w:szCs w:val="24"/>
          <w:u w:val="single"/>
        </w:rPr>
      </w:pPr>
      <w:r>
        <w:rPr>
          <w:rFonts w:ascii="Times New Roman" w:hAnsi="Times New Roman" w:cs="Times New Roman"/>
          <w:color w:val="000000"/>
          <w:sz w:val="24"/>
          <w:szCs w:val="24"/>
          <w:shd w:val="clear" w:color="auto" w:fill="FFFFFF"/>
        </w:rPr>
        <w:t xml:space="preserve">         </w:t>
      </w:r>
      <w:r w:rsidR="00433DD1" w:rsidRPr="00433DD1">
        <w:rPr>
          <w:rFonts w:ascii="Times New Roman" w:hAnsi="Times New Roman" w:cs="Times New Roman"/>
          <w:color w:val="000000"/>
          <w:sz w:val="24"/>
          <w:szCs w:val="24"/>
          <w:shd w:val="clear" w:color="auto" w:fill="FFFFFF"/>
        </w:rPr>
        <w:t xml:space="preserve">Internetska stranica </w:t>
      </w:r>
      <w:r w:rsidR="00E03988">
        <w:rPr>
          <w:rFonts w:ascii="Times New Roman" w:hAnsi="Times New Roman" w:cs="Times New Roman"/>
          <w:color w:val="000000"/>
          <w:sz w:val="24"/>
          <w:szCs w:val="24"/>
          <w:shd w:val="clear" w:color="auto" w:fill="FFFFFF"/>
        </w:rPr>
        <w:t>URS-a</w:t>
      </w:r>
      <w:r w:rsidR="00433DD1" w:rsidRPr="00433DD1">
        <w:rPr>
          <w:rFonts w:ascii="Times New Roman" w:hAnsi="Times New Roman" w:cs="Times New Roman"/>
          <w:color w:val="000000"/>
          <w:sz w:val="24"/>
          <w:szCs w:val="24"/>
          <w:shd w:val="clear" w:color="auto" w:fill="FFFFFF"/>
        </w:rPr>
        <w:t xml:space="preserve"> je tijekom 2021. godine posjećena 50.206 puta pretraživanjem kroz internetski pretraživač “Google”, što je povećanje posjećenosti web stranice za 33.8% u odnosu na 2020. godinu.</w:t>
      </w:r>
    </w:p>
    <w:p w:rsidR="002F6320" w:rsidRPr="001F3195" w:rsidRDefault="002F6320" w:rsidP="00722C26">
      <w:pPr>
        <w:rPr>
          <w:rFonts w:ascii="Times New Roman" w:hAnsi="Times New Roman" w:cs="Times New Roman"/>
          <w:b/>
          <w:sz w:val="24"/>
          <w:szCs w:val="24"/>
          <w:u w:val="single"/>
        </w:rPr>
      </w:pPr>
    </w:p>
    <w:p w:rsidR="002F6320" w:rsidRDefault="002F6320" w:rsidP="00722C26">
      <w:pPr>
        <w:rPr>
          <w:rFonts w:ascii="Times New Roman" w:hAnsi="Times New Roman" w:cs="Times New Roman"/>
          <w:b/>
          <w:sz w:val="24"/>
          <w:szCs w:val="24"/>
          <w:u w:val="single"/>
        </w:rPr>
      </w:pPr>
    </w:p>
    <w:p w:rsidR="0062180B" w:rsidRDefault="0062180B" w:rsidP="00722C26">
      <w:pPr>
        <w:rPr>
          <w:rFonts w:ascii="Times New Roman" w:hAnsi="Times New Roman" w:cs="Times New Roman"/>
          <w:b/>
          <w:sz w:val="24"/>
          <w:szCs w:val="24"/>
          <w:u w:val="single"/>
        </w:rPr>
      </w:pPr>
    </w:p>
    <w:p w:rsidR="0062180B" w:rsidRDefault="0062180B" w:rsidP="00722C26">
      <w:pPr>
        <w:rPr>
          <w:rFonts w:ascii="Times New Roman" w:hAnsi="Times New Roman" w:cs="Times New Roman"/>
          <w:b/>
          <w:sz w:val="24"/>
          <w:szCs w:val="24"/>
          <w:u w:val="single"/>
        </w:rPr>
      </w:pPr>
    </w:p>
    <w:p w:rsidR="0062180B" w:rsidRDefault="0062180B" w:rsidP="00722C26">
      <w:pPr>
        <w:rPr>
          <w:rFonts w:ascii="Times New Roman" w:hAnsi="Times New Roman" w:cs="Times New Roman"/>
          <w:b/>
          <w:sz w:val="24"/>
          <w:szCs w:val="24"/>
          <w:u w:val="single"/>
        </w:rPr>
      </w:pPr>
    </w:p>
    <w:p w:rsidR="0062180B" w:rsidRPr="001F3195" w:rsidRDefault="0062180B" w:rsidP="00722C26">
      <w:pPr>
        <w:rPr>
          <w:rFonts w:ascii="Times New Roman" w:hAnsi="Times New Roman" w:cs="Times New Roman"/>
          <w:b/>
          <w:sz w:val="24"/>
          <w:szCs w:val="24"/>
          <w:u w:val="single"/>
        </w:rPr>
      </w:pPr>
    </w:p>
    <w:p w:rsidR="00722C26" w:rsidRPr="004D154E" w:rsidRDefault="00433051" w:rsidP="00722C26">
      <w:pPr>
        <w:rPr>
          <w:rFonts w:ascii="Times New Roman" w:hAnsi="Times New Roman" w:cs="Times New Roman"/>
          <w:b/>
          <w:sz w:val="24"/>
          <w:szCs w:val="24"/>
        </w:rPr>
      </w:pPr>
      <w:r w:rsidRPr="004D154E">
        <w:rPr>
          <w:rFonts w:ascii="Times New Roman" w:hAnsi="Times New Roman" w:cs="Times New Roman"/>
          <w:b/>
          <w:sz w:val="24"/>
          <w:szCs w:val="24"/>
        </w:rPr>
        <w:t>2. 2.</w:t>
      </w:r>
      <w:r w:rsidR="000874EA" w:rsidRPr="004D154E">
        <w:rPr>
          <w:rFonts w:ascii="Times New Roman" w:hAnsi="Times New Roman" w:cs="Times New Roman"/>
          <w:b/>
          <w:sz w:val="24"/>
          <w:szCs w:val="24"/>
        </w:rPr>
        <w:t xml:space="preserve"> </w:t>
      </w:r>
      <w:r w:rsidR="00722C26" w:rsidRPr="004D154E">
        <w:rPr>
          <w:rFonts w:ascii="Times New Roman" w:hAnsi="Times New Roman" w:cs="Times New Roman"/>
          <w:b/>
          <w:sz w:val="24"/>
          <w:szCs w:val="24"/>
        </w:rPr>
        <w:t>Suzbijanje nasilja nad ženama</w:t>
      </w:r>
    </w:p>
    <w:p w:rsidR="000B68EE" w:rsidRPr="001F3195" w:rsidRDefault="000B68EE" w:rsidP="00722C26">
      <w:pPr>
        <w:rPr>
          <w:rFonts w:ascii="Times New Roman" w:hAnsi="Times New Roman" w:cs="Times New Roman"/>
          <w:b/>
          <w:sz w:val="24"/>
          <w:szCs w:val="24"/>
          <w:u w:val="single"/>
        </w:rPr>
      </w:pPr>
    </w:p>
    <w:p w:rsidR="000B68EE" w:rsidRPr="001F3195" w:rsidRDefault="000B68EE" w:rsidP="000B68EE">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URS je u studenom osnov</w:t>
      </w:r>
      <w:r w:rsidR="00E03988">
        <w:rPr>
          <w:rFonts w:ascii="Times New Roman" w:eastAsia="Times New Roman" w:hAnsi="Times New Roman" w:cs="Times New Roman"/>
          <w:sz w:val="24"/>
          <w:szCs w:val="24"/>
        </w:rPr>
        <w:t xml:space="preserve">ao Radnu skupinu za ažuriranje </w:t>
      </w:r>
      <w:r w:rsidRPr="001F3195">
        <w:rPr>
          <w:rFonts w:ascii="Times New Roman" w:eastAsia="Times New Roman" w:hAnsi="Times New Roman" w:cs="Times New Roman"/>
          <w:i/>
          <w:sz w:val="24"/>
          <w:szCs w:val="24"/>
          <w:u w:val="single"/>
        </w:rPr>
        <w:t>Protokola o postupanju u slučaju seksualnog nasilja</w:t>
      </w:r>
      <w:r w:rsidR="00E03988">
        <w:rPr>
          <w:rFonts w:ascii="Times New Roman" w:eastAsia="Times New Roman" w:hAnsi="Times New Roman" w:cs="Times New Roman"/>
          <w:i/>
          <w:sz w:val="24"/>
          <w:szCs w:val="24"/>
          <w:u w:val="single"/>
        </w:rPr>
        <w:t xml:space="preserve"> </w:t>
      </w:r>
      <w:r w:rsidR="00E03988" w:rsidRPr="00E03988">
        <w:rPr>
          <w:rFonts w:ascii="Times New Roman" w:eastAsia="Times New Roman" w:hAnsi="Times New Roman" w:cs="Times New Roman"/>
          <w:sz w:val="24"/>
          <w:szCs w:val="24"/>
        </w:rPr>
        <w:t>(dalje: Protokol)</w:t>
      </w:r>
      <w:r w:rsidRPr="00E03988">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s obzirom da je došlo do izmjene zakonske regulative koja se na Protokol odnosi. Protokol</w:t>
      </w:r>
      <w:r w:rsidR="00E647F2">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koji je donesen</w:t>
      </w:r>
      <w:r w:rsidR="00E647F2">
        <w:rPr>
          <w:rFonts w:ascii="Times New Roman" w:eastAsia="Times New Roman" w:hAnsi="Times New Roman" w:cs="Times New Roman"/>
          <w:sz w:val="24"/>
          <w:szCs w:val="24"/>
        </w:rPr>
        <w:t xml:space="preserve"> 2012. godine,</w:t>
      </w:r>
      <w:r w:rsidRPr="001F3195">
        <w:rPr>
          <w:rFonts w:ascii="Times New Roman" w:eastAsia="Times New Roman" w:hAnsi="Times New Roman" w:cs="Times New Roman"/>
          <w:color w:val="C0504D" w:themeColor="accent2"/>
          <w:sz w:val="24"/>
          <w:szCs w:val="24"/>
        </w:rPr>
        <w:t xml:space="preserve"> </w:t>
      </w:r>
      <w:r w:rsidRPr="001F3195">
        <w:rPr>
          <w:rFonts w:ascii="Times New Roman" w:eastAsia="Times New Roman" w:hAnsi="Times New Roman" w:cs="Times New Roman"/>
          <w:sz w:val="24"/>
          <w:szCs w:val="24"/>
        </w:rPr>
        <w:t xml:space="preserve"> posljednji put je ažuriran 2018. godine. Radnu skupi</w:t>
      </w:r>
      <w:r w:rsidR="002F6320" w:rsidRPr="001F3195">
        <w:rPr>
          <w:rFonts w:ascii="Times New Roman" w:eastAsia="Times New Roman" w:hAnsi="Times New Roman" w:cs="Times New Roman"/>
          <w:sz w:val="24"/>
          <w:szCs w:val="24"/>
        </w:rPr>
        <w:t>ne čini trinaest predstavnika</w:t>
      </w:r>
      <w:r w:rsidRPr="001F3195">
        <w:rPr>
          <w:rFonts w:ascii="Times New Roman" w:eastAsia="Times New Roman" w:hAnsi="Times New Roman" w:cs="Times New Roman"/>
          <w:sz w:val="24"/>
          <w:szCs w:val="24"/>
        </w:rPr>
        <w:t xml:space="preserve"> tijela državne uprave</w:t>
      </w:r>
      <w:r w:rsidR="00E647F2">
        <w:rPr>
          <w:rFonts w:ascii="Times New Roman" w:eastAsia="Times New Roman" w:hAnsi="Times New Roman" w:cs="Times New Roman"/>
          <w:sz w:val="24"/>
          <w:szCs w:val="24"/>
        </w:rPr>
        <w:t>, uključujući i predstavnika Ureda pravobraniteljice za ravnopravnost spolova,</w:t>
      </w:r>
      <w:r w:rsidRPr="001F3195">
        <w:rPr>
          <w:rFonts w:ascii="Times New Roman" w:eastAsia="Times New Roman" w:hAnsi="Times New Roman" w:cs="Times New Roman"/>
          <w:sz w:val="24"/>
          <w:szCs w:val="24"/>
        </w:rPr>
        <w:t xml:space="preserve"> i organizacija civilnoga društva, a prema potrebi ostavljena je i mogućnost da se uključe i drugi stručnjaci koji svojim znanjem mogu doprinijeti radu Radne skupine.</w:t>
      </w:r>
    </w:p>
    <w:p w:rsidR="000B68EE" w:rsidRPr="001F3195" w:rsidRDefault="000B68EE" w:rsidP="000B68EE">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u w:val="single"/>
        </w:rPr>
        <w:t>Povodom obilježavana 22. rujna - Nacionalnog dana borbe protiv nasilja nad ženama</w:t>
      </w:r>
      <w:r w:rsidRPr="001F3195">
        <w:rPr>
          <w:rFonts w:ascii="Times New Roman" w:eastAsia="Times New Roman" w:hAnsi="Times New Roman" w:cs="Times New Roman"/>
          <w:sz w:val="24"/>
          <w:szCs w:val="24"/>
        </w:rPr>
        <w:t xml:space="preserve"> predstavnica URS-a sudjelovala je na konferenciji visoke razine „Integrirani pristup zaštiti od nasilja nad ženama i nasilja u obitelji“ organiziranoj od strane</w:t>
      </w:r>
      <w:r w:rsidR="009E05D3" w:rsidRPr="001F3195">
        <w:rPr>
          <w:rFonts w:ascii="Times New Roman" w:eastAsia="Times New Roman" w:hAnsi="Times New Roman" w:cs="Times New Roman"/>
          <w:sz w:val="24"/>
          <w:szCs w:val="24"/>
        </w:rPr>
        <w:t xml:space="preserve"> Ministarstva rada, mirovinskog sustava, obitelji i socijalne politike (dalje: </w:t>
      </w:r>
      <w:r w:rsidR="00E03988">
        <w:rPr>
          <w:rFonts w:ascii="Times New Roman" w:eastAsia="Times New Roman" w:hAnsi="Times New Roman" w:cs="Times New Roman"/>
          <w:sz w:val="24"/>
          <w:szCs w:val="24"/>
        </w:rPr>
        <w:t>MROSP</w:t>
      </w:r>
      <w:r w:rsidR="009E05D3" w:rsidRPr="001F3195">
        <w:rPr>
          <w:rFonts w:ascii="Times New Roman" w:eastAsia="Times New Roman" w:hAnsi="Times New Roman" w:cs="Times New Roman"/>
          <w:sz w:val="24"/>
          <w:szCs w:val="24"/>
        </w:rPr>
        <w:t>). Na Konferenciji je predstavljena</w:t>
      </w:r>
      <w:r w:rsidRPr="001F3195">
        <w:rPr>
          <w:rFonts w:ascii="Times New Roman" w:eastAsia="Times New Roman" w:hAnsi="Times New Roman" w:cs="Times New Roman"/>
          <w:sz w:val="24"/>
          <w:szCs w:val="24"/>
        </w:rPr>
        <w:t xml:space="preserve"> nacionalna medijska kampanja „Zaustavimo nasilje nad ženama i nasilje u obitelji – za nasilje nema opravdanja” s glavnim ciljem #empatijasada – Za društvo bez nasilja. Uvodne govore održali su Andrej Plenković, predsjednik Vlade Republike Hrvatske, Helena Dalli, povjerenica Europske komisije za ravnopravnost, Josip Aladrović, ministar rada, mirovinskoga sustava, obitelji i socijalne politike, Ivan Malenica, ministar pravosuđa i uprave, Marija Pejčinović Burić, glavna tajnica Vijeća Europe, i Davor Božinović ministar unutarnjih poslova. </w:t>
      </w:r>
    </w:p>
    <w:p w:rsidR="000D5377" w:rsidRPr="001F3195" w:rsidRDefault="0015564D">
      <w:pPr>
        <w:shd w:val="clear" w:color="auto" w:fill="FFFFFF"/>
        <w:spacing w:before="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u w:val="single"/>
        </w:rPr>
        <w:t>Povodom Međunarodnog dana borbe protiv nasilja nad ženama - 25. studenog</w:t>
      </w:r>
      <w:r w:rsidRPr="001F3195">
        <w:rPr>
          <w:rFonts w:ascii="Times New Roman" w:eastAsia="Times New Roman" w:hAnsi="Times New Roman" w:cs="Times New Roman"/>
          <w:sz w:val="24"/>
          <w:szCs w:val="24"/>
        </w:rPr>
        <w:t xml:space="preserve"> URS je, u suradnji </w:t>
      </w:r>
      <w:r w:rsidR="00722C26" w:rsidRPr="001F3195">
        <w:rPr>
          <w:rFonts w:ascii="Times New Roman" w:eastAsia="Times New Roman" w:hAnsi="Times New Roman" w:cs="Times New Roman"/>
          <w:sz w:val="24"/>
          <w:szCs w:val="24"/>
        </w:rPr>
        <w:t xml:space="preserve">sa Zajednicom saveza osoba s invaliditetom </w:t>
      </w:r>
      <w:r w:rsidR="0015599E" w:rsidRPr="001F3195">
        <w:rPr>
          <w:rFonts w:ascii="Times New Roman" w:eastAsia="Times New Roman" w:hAnsi="Times New Roman" w:cs="Times New Roman"/>
          <w:sz w:val="24"/>
          <w:szCs w:val="24"/>
        </w:rPr>
        <w:t>(dalje:</w:t>
      </w:r>
      <w:r w:rsidR="00722C26" w:rsidRPr="001F3195">
        <w:rPr>
          <w:rFonts w:ascii="Times New Roman" w:eastAsia="Times New Roman" w:hAnsi="Times New Roman" w:cs="Times New Roman"/>
          <w:sz w:val="24"/>
          <w:szCs w:val="24"/>
        </w:rPr>
        <w:t xml:space="preserve"> SOIH</w:t>
      </w:r>
      <w:r w:rsidR="0015599E" w:rsidRPr="001F3195">
        <w:rPr>
          <w:rFonts w:ascii="Times New Roman" w:eastAsia="Times New Roman" w:hAnsi="Times New Roman" w:cs="Times New Roman"/>
          <w:sz w:val="24"/>
          <w:szCs w:val="24"/>
        </w:rPr>
        <w:t>)</w:t>
      </w:r>
      <w:r w:rsidR="00722C26" w:rsidRPr="001F3195">
        <w:rPr>
          <w:rFonts w:ascii="Times New Roman" w:eastAsia="Times New Roman" w:hAnsi="Times New Roman" w:cs="Times New Roman"/>
          <w:sz w:val="24"/>
          <w:szCs w:val="24"/>
        </w:rPr>
        <w:t>, organizirao o</w:t>
      </w:r>
      <w:r w:rsidRPr="001F3195">
        <w:rPr>
          <w:rFonts w:ascii="Times New Roman" w:eastAsia="Times New Roman" w:hAnsi="Times New Roman" w:cs="Times New Roman"/>
          <w:sz w:val="24"/>
          <w:szCs w:val="24"/>
        </w:rPr>
        <w:t>krugli stol pod nazivom „Spriječimo nasilje nad ženam</w:t>
      </w:r>
      <w:r w:rsidR="000F7415" w:rsidRPr="001F3195">
        <w:rPr>
          <w:rFonts w:ascii="Times New Roman" w:eastAsia="Times New Roman" w:hAnsi="Times New Roman" w:cs="Times New Roman"/>
          <w:sz w:val="24"/>
          <w:szCs w:val="24"/>
        </w:rPr>
        <w:t xml:space="preserve">a s </w:t>
      </w:r>
      <w:r w:rsidR="00F37A44">
        <w:rPr>
          <w:rFonts w:ascii="Times New Roman" w:eastAsia="Times New Roman" w:hAnsi="Times New Roman" w:cs="Times New Roman"/>
          <w:sz w:val="24"/>
          <w:szCs w:val="24"/>
        </w:rPr>
        <w:t xml:space="preserve">invaliditetom!“. Skup je </w:t>
      </w:r>
      <w:r w:rsidR="000F7415" w:rsidRPr="001F3195">
        <w:rPr>
          <w:rFonts w:ascii="Times New Roman" w:eastAsia="Times New Roman" w:hAnsi="Times New Roman" w:cs="Times New Roman"/>
          <w:sz w:val="24"/>
          <w:szCs w:val="24"/>
        </w:rPr>
        <w:t>otvorila</w:t>
      </w:r>
      <w:r w:rsidR="00D61683" w:rsidRPr="001F3195">
        <w:rPr>
          <w:rFonts w:ascii="Times New Roman" w:eastAsia="Times New Roman" w:hAnsi="Times New Roman" w:cs="Times New Roman"/>
          <w:sz w:val="24"/>
          <w:szCs w:val="24"/>
        </w:rPr>
        <w:t xml:space="preserve"> Marica Mirić, dopredsjednica </w:t>
      </w:r>
      <w:r w:rsidR="00007B90" w:rsidRPr="001F3195">
        <w:rPr>
          <w:rFonts w:ascii="Times New Roman" w:eastAsia="Times New Roman" w:hAnsi="Times New Roman" w:cs="Times New Roman"/>
          <w:sz w:val="24"/>
          <w:szCs w:val="24"/>
        </w:rPr>
        <w:t>SOIH-a</w:t>
      </w:r>
      <w:r w:rsidR="00D61683" w:rsidRPr="001F3195">
        <w:rPr>
          <w:rFonts w:ascii="Times New Roman" w:eastAsia="Times New Roman" w:hAnsi="Times New Roman" w:cs="Times New Roman"/>
          <w:sz w:val="24"/>
          <w:szCs w:val="24"/>
        </w:rPr>
        <w:t>, a rav</w:t>
      </w:r>
      <w:r w:rsidR="000D00F9">
        <w:rPr>
          <w:rFonts w:ascii="Times New Roman" w:eastAsia="Times New Roman" w:hAnsi="Times New Roman" w:cs="Times New Roman"/>
          <w:sz w:val="24"/>
          <w:szCs w:val="24"/>
        </w:rPr>
        <w:t>nateljica URS-a je održala</w:t>
      </w:r>
      <w:r w:rsidR="00007B90" w:rsidRPr="001F3195">
        <w:rPr>
          <w:rFonts w:ascii="Times New Roman" w:eastAsia="Times New Roman" w:hAnsi="Times New Roman" w:cs="Times New Roman"/>
          <w:sz w:val="24"/>
          <w:szCs w:val="24"/>
        </w:rPr>
        <w:t xml:space="preserve"> uvodno</w:t>
      </w:r>
      <w:r w:rsidR="00D61683" w:rsidRPr="001F3195">
        <w:rPr>
          <w:rFonts w:ascii="Times New Roman" w:eastAsia="Times New Roman" w:hAnsi="Times New Roman" w:cs="Times New Roman"/>
          <w:sz w:val="24"/>
          <w:szCs w:val="24"/>
        </w:rPr>
        <w:t xml:space="preserve"> iz</w:t>
      </w:r>
      <w:r w:rsidR="00007B90" w:rsidRPr="001F3195">
        <w:rPr>
          <w:rFonts w:ascii="Times New Roman" w:eastAsia="Times New Roman" w:hAnsi="Times New Roman" w:cs="Times New Roman"/>
          <w:sz w:val="24"/>
          <w:szCs w:val="24"/>
        </w:rPr>
        <w:t>laganje</w:t>
      </w:r>
      <w:r w:rsidR="00D61683" w:rsidRPr="001F3195">
        <w:rPr>
          <w:rFonts w:ascii="Times New Roman" w:eastAsia="Times New Roman" w:hAnsi="Times New Roman" w:cs="Times New Roman"/>
          <w:sz w:val="24"/>
          <w:szCs w:val="24"/>
        </w:rPr>
        <w:t>.</w:t>
      </w:r>
      <w:r w:rsidR="00996700" w:rsidRPr="001F3195">
        <w:rPr>
          <w:rFonts w:ascii="Times New Roman" w:eastAsia="Times New Roman" w:hAnsi="Times New Roman" w:cs="Times New Roman"/>
          <w:sz w:val="24"/>
          <w:szCs w:val="24"/>
        </w:rPr>
        <w:t xml:space="preserve"> Na okruglom stolu izlagala je i</w:t>
      </w:r>
      <w:r w:rsidRPr="001F3195">
        <w:rPr>
          <w:rFonts w:ascii="Times New Roman" w:eastAsia="Times New Roman" w:hAnsi="Times New Roman" w:cs="Times New Roman"/>
          <w:sz w:val="24"/>
          <w:szCs w:val="24"/>
        </w:rPr>
        <w:t xml:space="preserve"> viša savjetnica u Odjelu za unaprjeđenje kvalitete stručnog rada i nad</w:t>
      </w:r>
      <w:r w:rsidR="00F37A44">
        <w:rPr>
          <w:rFonts w:ascii="Times New Roman" w:eastAsia="Times New Roman" w:hAnsi="Times New Roman" w:cs="Times New Roman"/>
          <w:sz w:val="24"/>
          <w:szCs w:val="24"/>
        </w:rPr>
        <w:t>zora centara za socijalnu skrb MROSP-u</w:t>
      </w:r>
      <w:r w:rsidR="00D61683" w:rsidRPr="001F3195">
        <w:rPr>
          <w:rFonts w:ascii="Times New Roman" w:eastAsia="Times New Roman" w:hAnsi="Times New Roman" w:cs="Times New Roman"/>
          <w:sz w:val="24"/>
          <w:szCs w:val="24"/>
        </w:rPr>
        <w:t xml:space="preserve"> i</w:t>
      </w:r>
      <w:r w:rsidR="00996700"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 xml:space="preserve"> zamjenica pravobraniteljice za osobe s invaliditetom</w:t>
      </w:r>
      <w:r w:rsidR="00D61683" w:rsidRPr="001F3195">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w:t>
      </w:r>
      <w:r w:rsidR="00D61683" w:rsidRPr="001F3195">
        <w:rPr>
          <w:rFonts w:ascii="Times New Roman" w:eastAsia="Times New Roman" w:hAnsi="Times New Roman" w:cs="Times New Roman"/>
          <w:sz w:val="24"/>
          <w:szCs w:val="24"/>
        </w:rPr>
        <w:t>Okruglom stolu nazočili su</w:t>
      </w:r>
      <w:r w:rsidRPr="001F3195">
        <w:rPr>
          <w:rFonts w:ascii="Times New Roman" w:eastAsia="Times New Roman" w:hAnsi="Times New Roman" w:cs="Times New Roman"/>
          <w:sz w:val="24"/>
          <w:szCs w:val="24"/>
        </w:rPr>
        <w:t xml:space="preserve"> predstavnici tijela državne uprave, organizacija civilnoga društva, strukovnih institucija te izaslanik podpredsjednika Vlade</w:t>
      </w:r>
      <w:r w:rsidR="00996700" w:rsidRPr="001F3195">
        <w:rPr>
          <w:rFonts w:ascii="Times New Roman" w:eastAsia="Times New Roman" w:hAnsi="Times New Roman" w:cs="Times New Roman"/>
          <w:sz w:val="24"/>
          <w:szCs w:val="24"/>
        </w:rPr>
        <w:t xml:space="preserve"> RH</w:t>
      </w:r>
      <w:r w:rsidRPr="001F3195">
        <w:rPr>
          <w:rFonts w:ascii="Times New Roman" w:eastAsia="Times New Roman" w:hAnsi="Times New Roman" w:cs="Times New Roman"/>
          <w:sz w:val="24"/>
          <w:szCs w:val="24"/>
        </w:rPr>
        <w:t xml:space="preserve"> za društvene djelatnosti i ljudska prava.</w:t>
      </w:r>
      <w:r w:rsidR="00D61683" w:rsidRPr="001F3195">
        <w:rPr>
          <w:rFonts w:ascii="Times New Roman" w:eastAsia="Times New Roman" w:hAnsi="Times New Roman" w:cs="Times New Roman"/>
          <w:sz w:val="24"/>
          <w:szCs w:val="24"/>
        </w:rPr>
        <w:t xml:space="preserve"> U diskusiji  se raspravljalo o većem broju tema</w:t>
      </w:r>
      <w:r w:rsidRPr="001F3195">
        <w:rPr>
          <w:rFonts w:ascii="Times New Roman" w:eastAsia="Times New Roman" w:hAnsi="Times New Roman" w:cs="Times New Roman"/>
          <w:sz w:val="24"/>
          <w:szCs w:val="24"/>
        </w:rPr>
        <w:t xml:space="preserve"> vezanih uz unaprjeđenje položaja žena s invaliditetom, kao što su </w:t>
      </w:r>
      <w:r w:rsidRPr="001F3195">
        <w:rPr>
          <w:rFonts w:ascii="Times New Roman" w:eastAsia="Times New Roman" w:hAnsi="Times New Roman" w:cs="Times New Roman"/>
          <w:sz w:val="24"/>
          <w:szCs w:val="24"/>
        </w:rPr>
        <w:lastRenderedPageBreak/>
        <w:t>poboljšanje zakonskog okvira i procedura postupanja u suzbijanju rodno utemeljenog nasilja nad ženama s invaliditetom, značaja i uloge stručnjaka centara za socijalnu skrb u prevenciji nasilja nad ovom populacijom, važnost senzibilizacije okoline u kojoj žive žene s invaliditetom te ulogu lokalne zajednice.</w:t>
      </w:r>
      <w:r w:rsidR="00C86C26" w:rsidRPr="001F3195">
        <w:rPr>
          <w:rFonts w:ascii="Times New Roman" w:eastAsia="Times New Roman" w:hAnsi="Times New Roman" w:cs="Times New Roman"/>
          <w:sz w:val="24"/>
          <w:szCs w:val="24"/>
        </w:rPr>
        <w:t xml:space="preserve"> </w:t>
      </w:r>
    </w:p>
    <w:p w:rsidR="000D5377" w:rsidRPr="001F3195" w:rsidRDefault="000D5377" w:rsidP="000D5377">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Aktivnim članstvom u Radnoj skup</w:t>
      </w:r>
      <w:r w:rsidR="0032372F">
        <w:rPr>
          <w:rFonts w:ascii="Times New Roman" w:eastAsia="Times New Roman" w:hAnsi="Times New Roman" w:cs="Times New Roman"/>
          <w:sz w:val="24"/>
          <w:szCs w:val="24"/>
        </w:rPr>
        <w:t xml:space="preserve">ini za izradu Nacionalnog plana </w:t>
      </w:r>
      <w:r w:rsidRPr="001F3195">
        <w:rPr>
          <w:rFonts w:ascii="Times New Roman" w:eastAsia="Times New Roman" w:hAnsi="Times New Roman" w:cs="Times New Roman"/>
          <w:sz w:val="24"/>
          <w:szCs w:val="24"/>
        </w:rPr>
        <w:t>izjednačavanja mogućnosti za osobe s invaliditetom od 2020. do 2027. godine, kao i pripadajućeg Akcijskog plana za razdoblje od 2021. do 2024. godine, URS se obvezao biti nositeljem mjere 4. Edukacija i promocija aktivne implementacije UN-ove Konvencije o pravima osoba s invaliditetom, odnosno organizirati javna događanja u svrhu promocije implementacije Konvencije svake godine provedbe Akcijskog plana.</w:t>
      </w:r>
    </w:p>
    <w:p w:rsidR="00A606F7" w:rsidRPr="001F3195" w:rsidRDefault="00B32F56">
      <w:pPr>
        <w:shd w:val="clear" w:color="auto" w:fill="FFFFFF"/>
        <w:spacing w:before="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Sudionicima okruglog stola URS je podijelio tiskanja izdanja </w:t>
      </w:r>
      <w:r w:rsidR="0032372F" w:rsidRPr="0032372F">
        <w:rPr>
          <w:rFonts w:ascii="Times New Roman" w:eastAsia="Times New Roman" w:hAnsi="Times New Roman" w:cs="Times New Roman"/>
          <w:sz w:val="24"/>
          <w:szCs w:val="24"/>
        </w:rPr>
        <w:t>ZORS-a</w:t>
      </w:r>
      <w:r w:rsidRPr="001F3195">
        <w:rPr>
          <w:rFonts w:ascii="Times New Roman" w:eastAsia="Times New Roman" w:hAnsi="Times New Roman" w:cs="Times New Roman"/>
          <w:sz w:val="24"/>
          <w:szCs w:val="24"/>
        </w:rPr>
        <w:t xml:space="preserve">, </w:t>
      </w:r>
      <w:r w:rsidR="00BB256F" w:rsidRPr="001F3195">
        <w:rPr>
          <w:rFonts w:ascii="Times New Roman" w:eastAsia="Times New Roman" w:hAnsi="Times New Roman" w:cs="Times New Roman"/>
          <w:i/>
          <w:sz w:val="24"/>
          <w:szCs w:val="24"/>
        </w:rPr>
        <w:t>Konvencije Vijeća Europe o sprečavanju i borbi protiv nasilja nad ženama i nasilja u obitelji</w:t>
      </w:r>
      <w:r w:rsidR="00BB256F" w:rsidRPr="001F3195">
        <w:rPr>
          <w:rFonts w:ascii="Times New Roman" w:eastAsia="Times New Roman" w:hAnsi="Times New Roman" w:cs="Times New Roman"/>
          <w:sz w:val="24"/>
          <w:szCs w:val="24"/>
        </w:rPr>
        <w:t xml:space="preserve"> </w:t>
      </w:r>
      <w:r w:rsidR="00BB256F" w:rsidRPr="0032372F">
        <w:rPr>
          <w:rFonts w:ascii="Times New Roman" w:eastAsia="Times New Roman" w:hAnsi="Times New Roman" w:cs="Times New Roman"/>
          <w:sz w:val="24"/>
          <w:szCs w:val="24"/>
        </w:rPr>
        <w:t xml:space="preserve">(dalje: </w:t>
      </w:r>
      <w:r w:rsidRPr="0032372F">
        <w:rPr>
          <w:rFonts w:ascii="Times New Roman" w:eastAsia="Times New Roman" w:hAnsi="Times New Roman" w:cs="Times New Roman"/>
          <w:sz w:val="24"/>
          <w:szCs w:val="24"/>
        </w:rPr>
        <w:t>I</w:t>
      </w:r>
      <w:r w:rsidR="00C86C26" w:rsidRPr="0032372F">
        <w:rPr>
          <w:rFonts w:ascii="Times New Roman" w:eastAsia="Times New Roman" w:hAnsi="Times New Roman" w:cs="Times New Roman"/>
          <w:sz w:val="24"/>
          <w:szCs w:val="24"/>
        </w:rPr>
        <w:t>stanbulsk</w:t>
      </w:r>
      <w:r w:rsidRPr="0032372F">
        <w:rPr>
          <w:rFonts w:ascii="Times New Roman" w:eastAsia="Times New Roman" w:hAnsi="Times New Roman" w:cs="Times New Roman"/>
          <w:sz w:val="24"/>
          <w:szCs w:val="24"/>
        </w:rPr>
        <w:t>e konvencije</w:t>
      </w:r>
      <w:r w:rsidR="00BB256F" w:rsidRPr="0032372F">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i druge informativne materijale.</w:t>
      </w:r>
    </w:p>
    <w:p w:rsidR="00A606F7" w:rsidRPr="001F3195" w:rsidRDefault="0015564D">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URS je i u 2021. godini </w:t>
      </w:r>
      <w:r w:rsidR="00C86C26" w:rsidRPr="001F3195">
        <w:rPr>
          <w:rFonts w:ascii="Times New Roman" w:eastAsia="Times New Roman" w:hAnsi="Times New Roman" w:cs="Times New Roman"/>
          <w:sz w:val="24"/>
          <w:szCs w:val="24"/>
        </w:rPr>
        <w:t>nastavio sudjelovati</w:t>
      </w:r>
      <w:r w:rsidRPr="001F3195">
        <w:rPr>
          <w:rFonts w:ascii="Times New Roman" w:eastAsia="Times New Roman" w:hAnsi="Times New Roman" w:cs="Times New Roman"/>
          <w:sz w:val="24"/>
          <w:szCs w:val="24"/>
        </w:rPr>
        <w:t xml:space="preserve"> kao partner u projektu “HELPLINE – How expertise leads to prevention, learning, identification, networking and ending GBV'' koji je provodila udruga B.a.B.e. u suradnji s Institutom za istraživanja u području rada i obitelji iz Slovačke, Udrugom za podršku žrtvama i svjedocima, Pravosudnom akademijom i Policijskom akademijom iz Hrvatske. Provedba projekta započela je u studenom 2018. godine, a glavni cilj projekta bila je zaštita i podrška žrtava rodno uvjetovanog nasilja kao i unaprjeđenje sustava podrške žrtvama. Cilj projekta bio je osigurati učinkovitu zaštitu i podršku žrtvama rodno uvjetovanog nasilja kroz jačanje sposobnosti za pružanje podrške kao i suradnje svih uključenih u provedbu zaštite. U trećoj godini provedbe projekta aktivnosti su nastavljene te su u siječnju održana dva međus</w:t>
      </w:r>
      <w:r w:rsidR="00C86C26" w:rsidRPr="001F3195">
        <w:rPr>
          <w:rFonts w:ascii="Times New Roman" w:eastAsia="Times New Roman" w:hAnsi="Times New Roman" w:cs="Times New Roman"/>
          <w:sz w:val="24"/>
          <w:szCs w:val="24"/>
        </w:rPr>
        <w:t xml:space="preserve">ektorska treninga </w:t>
      </w:r>
      <w:r w:rsidRPr="001F3195">
        <w:rPr>
          <w:rFonts w:ascii="Times New Roman" w:eastAsia="Times New Roman" w:hAnsi="Times New Roman" w:cs="Times New Roman"/>
          <w:sz w:val="24"/>
          <w:szCs w:val="24"/>
        </w:rPr>
        <w:t xml:space="preserve">o primjeni </w:t>
      </w:r>
      <w:r w:rsidRPr="001F3195">
        <w:rPr>
          <w:rFonts w:ascii="Times New Roman" w:eastAsia="Times New Roman" w:hAnsi="Times New Roman" w:cs="Times New Roman"/>
          <w:i/>
          <w:sz w:val="24"/>
          <w:szCs w:val="24"/>
        </w:rPr>
        <w:t xml:space="preserve">Istanbulske konvencije </w:t>
      </w:r>
      <w:r w:rsidRPr="001F3195">
        <w:rPr>
          <w:rFonts w:ascii="Times New Roman" w:eastAsia="Times New Roman" w:hAnsi="Times New Roman" w:cs="Times New Roman"/>
          <w:sz w:val="24"/>
          <w:szCs w:val="24"/>
        </w:rPr>
        <w:t>za stručnjakinje koje rade na problemu nasilja nad ženama. Završna konferencija projekta HELPLINE održana je 12. travnja 2021. godine</w:t>
      </w:r>
      <w:r w:rsidR="00223CA6"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preko ZOOM platform</w:t>
      </w:r>
      <w:r w:rsidR="002505DC" w:rsidRPr="001F3195">
        <w:rPr>
          <w:rFonts w:ascii="Times New Roman" w:eastAsia="Times New Roman" w:hAnsi="Times New Roman" w:cs="Times New Roman"/>
          <w:sz w:val="24"/>
          <w:szCs w:val="24"/>
        </w:rPr>
        <w:t>e.</w:t>
      </w:r>
      <w:r w:rsidR="00C86C26"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br/>
      </w:r>
      <w:r w:rsidRPr="001F3195">
        <w:rPr>
          <w:rFonts w:ascii="Times New Roman" w:eastAsia="Times New Roman" w:hAnsi="Times New Roman" w:cs="Times New Roman"/>
          <w:sz w:val="24"/>
          <w:szCs w:val="24"/>
        </w:rPr>
        <w:tab/>
        <w:t xml:space="preserve">Nacionalni pozivni centar za žrtve kaznenih i prekršajnih djela organizirao je ožujku 2021. godine predavanja pod nazivom „Rodno uvjetovano nasilje na internetu“ na kojem se sudjelovala predstavnica URS-a. Cilj predavanja je bio </w:t>
      </w:r>
      <w:r w:rsidR="00862A03" w:rsidRPr="001F3195">
        <w:rPr>
          <w:rFonts w:ascii="Times New Roman" w:eastAsia="Times New Roman" w:hAnsi="Times New Roman" w:cs="Times New Roman"/>
          <w:sz w:val="24"/>
          <w:szCs w:val="24"/>
        </w:rPr>
        <w:t>osvijestiti</w:t>
      </w:r>
      <w:r w:rsidRPr="001F3195">
        <w:rPr>
          <w:rFonts w:ascii="Times New Roman" w:eastAsia="Times New Roman" w:hAnsi="Times New Roman" w:cs="Times New Roman"/>
          <w:sz w:val="24"/>
          <w:szCs w:val="24"/>
        </w:rPr>
        <w:t xml:space="preserve"> dionike u sustavu i društvu o fenomenu nasilja na </w:t>
      </w:r>
      <w:r w:rsidR="00862A03" w:rsidRPr="001F3195">
        <w:rPr>
          <w:rFonts w:ascii="Times New Roman" w:eastAsia="Times New Roman" w:hAnsi="Times New Roman" w:cs="Times New Roman"/>
          <w:sz w:val="24"/>
          <w:szCs w:val="24"/>
        </w:rPr>
        <w:t>internetu</w:t>
      </w:r>
      <w:r w:rsidRPr="001F3195">
        <w:rPr>
          <w:rFonts w:ascii="Times New Roman" w:eastAsia="Times New Roman" w:hAnsi="Times New Roman" w:cs="Times New Roman"/>
          <w:sz w:val="24"/>
          <w:szCs w:val="24"/>
        </w:rPr>
        <w:t xml:space="preserve"> i njegovom rodnoj dimenziji. Spomenuta je specifičnost nasilja na internetu kao anonimno, sveprisutno, trajno prisutno, koje doseže široku publiku i onemogućava bijeg. Sve ove specifičnosti olakšavaju mogućnost počinjenja nasilja. Anonimnost smanjuje osjećaj </w:t>
      </w:r>
      <w:r w:rsidRPr="001F3195">
        <w:rPr>
          <w:rFonts w:ascii="Times New Roman" w:eastAsia="Times New Roman" w:hAnsi="Times New Roman" w:cs="Times New Roman"/>
          <w:sz w:val="24"/>
          <w:szCs w:val="24"/>
        </w:rPr>
        <w:lastRenderedPageBreak/>
        <w:t xml:space="preserve">odgovornosti, dok nemogućnost udaljenja od sadržaja koji može doći do velikog broja korisnika stavlja žrtvu u pat poziciju, zbog čega ga je vrlo važno adresirati. </w:t>
      </w:r>
    </w:p>
    <w:p w:rsidR="00223CA6" w:rsidRPr="001F3195" w:rsidRDefault="00223CA6" w:rsidP="00223CA6">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Udruga </w:t>
      </w:r>
      <w:r w:rsidR="00B34738" w:rsidRPr="001F3195">
        <w:rPr>
          <w:rFonts w:ascii="Times New Roman" w:eastAsia="Times New Roman" w:hAnsi="Times New Roman" w:cs="Times New Roman"/>
          <w:sz w:val="24"/>
          <w:szCs w:val="24"/>
        </w:rPr>
        <w:t>Ženska</w:t>
      </w:r>
      <w:r w:rsidRPr="001F3195">
        <w:rPr>
          <w:rFonts w:ascii="Times New Roman" w:eastAsia="Times New Roman" w:hAnsi="Times New Roman" w:cs="Times New Roman"/>
          <w:sz w:val="24"/>
          <w:szCs w:val="24"/>
        </w:rPr>
        <w:t xml:space="preserve"> soba je u studenom</w:t>
      </w:r>
      <w:r w:rsidR="00B34738" w:rsidRPr="001F3195">
        <w:rPr>
          <w:rFonts w:ascii="Times New Roman" w:eastAsia="Times New Roman" w:hAnsi="Times New Roman" w:cs="Times New Roman"/>
          <w:sz w:val="24"/>
          <w:szCs w:val="24"/>
        </w:rPr>
        <w:t xml:space="preserve"> organizirala okrugli stol „Podizanje razine svijesti o rasprostranjenosti problema seksualnog nasilja u RH i potreba za sustavnom i sveobuhvatnom podrškom“ na kojem je sudjelovala i predstavnica URS-a. Cilj</w:t>
      </w:r>
      <w:r w:rsidR="00996700" w:rsidRPr="001F3195">
        <w:rPr>
          <w:rFonts w:ascii="Times New Roman" w:eastAsia="Times New Roman" w:hAnsi="Times New Roman" w:cs="Times New Roman"/>
          <w:sz w:val="24"/>
          <w:szCs w:val="24"/>
        </w:rPr>
        <w:t xml:space="preserve"> okruglog stola bio je podizanje</w:t>
      </w:r>
      <w:r w:rsidR="00B34738" w:rsidRPr="001F3195">
        <w:rPr>
          <w:rFonts w:ascii="Times New Roman" w:eastAsia="Times New Roman" w:hAnsi="Times New Roman" w:cs="Times New Roman"/>
          <w:sz w:val="24"/>
          <w:szCs w:val="24"/>
        </w:rPr>
        <w:t xml:space="preserve"> svijesti o rasprostranjenosti seksualnog nasilja. Predavačice su iznijele svoja iskustva iz prakse, a predstavljeni su i poražavajući rezultati o rodno uvjetovanom nasilju. </w:t>
      </w:r>
      <w:r w:rsidRPr="001F3195">
        <w:rPr>
          <w:rFonts w:ascii="Times New Roman" w:eastAsia="Times New Roman" w:hAnsi="Times New Roman" w:cs="Times New Roman"/>
          <w:sz w:val="24"/>
          <w:szCs w:val="24"/>
        </w:rPr>
        <w:t>Istaknuto je da je u 2020. godini nasilje</w:t>
      </w:r>
      <w:r w:rsidR="00B34738" w:rsidRPr="001F3195">
        <w:rPr>
          <w:rFonts w:ascii="Times New Roman" w:eastAsia="Times New Roman" w:hAnsi="Times New Roman" w:cs="Times New Roman"/>
          <w:sz w:val="24"/>
          <w:szCs w:val="24"/>
        </w:rPr>
        <w:t xml:space="preserve"> poraslo za 43%, od čega je najviše žena žrtava. Silovanje je poraslo za 43%, seksualno nasilje za 20%, dok je obiteljsko nasilje poraslo za 14%.</w:t>
      </w:r>
      <w:r w:rsidR="0015564D" w:rsidRPr="001F3195">
        <w:rPr>
          <w:rFonts w:ascii="Times New Roman" w:eastAsia="Times New Roman" w:hAnsi="Times New Roman" w:cs="Times New Roman"/>
          <w:sz w:val="24"/>
          <w:szCs w:val="24"/>
        </w:rPr>
        <w:tab/>
      </w:r>
    </w:p>
    <w:p w:rsidR="00E90B4C" w:rsidRDefault="0015564D" w:rsidP="00E90B4C">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r>
      <w:r w:rsidR="00223CA6" w:rsidRPr="001F3195">
        <w:rPr>
          <w:rFonts w:ascii="Times New Roman" w:eastAsia="Times New Roman" w:hAnsi="Times New Roman" w:cs="Times New Roman"/>
          <w:sz w:val="24"/>
          <w:szCs w:val="24"/>
        </w:rPr>
        <w:t xml:space="preserve">Predstavnik URS-a je u travnju </w:t>
      </w:r>
      <w:r w:rsidRPr="001F3195">
        <w:rPr>
          <w:rFonts w:ascii="Times New Roman" w:eastAsia="Times New Roman" w:hAnsi="Times New Roman" w:cs="Times New Roman"/>
          <w:sz w:val="24"/>
          <w:szCs w:val="24"/>
        </w:rPr>
        <w:t xml:space="preserve"> sudjelovao na događanju organiziranom od udruge B.a.B.e. Održana je multisektorska rasprava pod naslovom 'Online nasilje prema ženama: zakonsko uređenje pornografije bez pristanka' u kojoj je sud</w:t>
      </w:r>
      <w:r w:rsidR="000B4968" w:rsidRPr="001F3195">
        <w:rPr>
          <w:rFonts w:ascii="Times New Roman" w:eastAsia="Times New Roman" w:hAnsi="Times New Roman" w:cs="Times New Roman"/>
          <w:sz w:val="24"/>
          <w:szCs w:val="24"/>
        </w:rPr>
        <w:t>jelovalo ukupno 40 sudionika</w:t>
      </w:r>
      <w:r w:rsidRPr="001F3195">
        <w:rPr>
          <w:rFonts w:ascii="Times New Roman" w:eastAsia="Times New Roman" w:hAnsi="Times New Roman" w:cs="Times New Roman"/>
          <w:sz w:val="24"/>
          <w:szCs w:val="24"/>
        </w:rPr>
        <w:t>, stručnjaka iz područja prava, psihologije, sociologije, informacijskih i komunikacijskih tehnologija, predstavnika izvršne vlasti, državnih tijela, regulatornih agencija, sudbene vlasti i policije te udruga civilnog društva. Zaključak rasprave, da je u Republici Hrvatskoj potrebno definirati pornografiju bez pristanka kao kazneno djelo, pod</w:t>
      </w:r>
      <w:r w:rsidR="000B4968" w:rsidRPr="001F3195">
        <w:rPr>
          <w:rFonts w:ascii="Times New Roman" w:eastAsia="Times New Roman" w:hAnsi="Times New Roman" w:cs="Times New Roman"/>
          <w:sz w:val="24"/>
          <w:szCs w:val="24"/>
        </w:rPr>
        <w:t>ržalo je 26 od 27 ispitanika</w:t>
      </w:r>
      <w:r w:rsidRPr="001F3195">
        <w:rPr>
          <w:rFonts w:ascii="Times New Roman" w:eastAsia="Times New Roman" w:hAnsi="Times New Roman" w:cs="Times New Roman"/>
          <w:sz w:val="24"/>
          <w:szCs w:val="24"/>
        </w:rPr>
        <w:t xml:space="preserve"> uz 1 suzdržan glas. Rasprava je provedena u sklopu projekta SURF and SOUND usmjerenog prema suzbijanju online nasilja prema ženama, koji udruga B.a.B.e. provodi u partnerstvu sa Agencijom</w:t>
      </w:r>
      <w:r w:rsidR="000B4968" w:rsidRPr="001F3195">
        <w:rPr>
          <w:rFonts w:ascii="Times New Roman" w:eastAsia="Times New Roman" w:hAnsi="Times New Roman" w:cs="Times New Roman"/>
          <w:sz w:val="24"/>
          <w:szCs w:val="24"/>
        </w:rPr>
        <w:t xml:space="preserve"> </w:t>
      </w:r>
      <w:r w:rsidR="005062CF">
        <w:rPr>
          <w:rFonts w:ascii="Times New Roman" w:eastAsia="Times New Roman" w:hAnsi="Times New Roman" w:cs="Times New Roman"/>
          <w:sz w:val="24"/>
          <w:szCs w:val="24"/>
        </w:rPr>
        <w:t>za elektroničke medije (dalje: AEM).</w:t>
      </w:r>
    </w:p>
    <w:p w:rsidR="00AB38B0" w:rsidRPr="001F3195" w:rsidRDefault="00E90B4C" w:rsidP="00E90B4C">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Predstavnica URS-a sudjelovala je na sastan</w:t>
      </w:r>
      <w:r w:rsidR="00AB38B0" w:rsidRPr="001F3195">
        <w:rPr>
          <w:rFonts w:ascii="Times New Roman" w:eastAsia="Times New Roman" w:hAnsi="Times New Roman" w:cs="Times New Roman"/>
          <w:sz w:val="24"/>
          <w:szCs w:val="24"/>
        </w:rPr>
        <w:t>k</w:t>
      </w:r>
      <w:r>
        <w:rPr>
          <w:rFonts w:ascii="Times New Roman" w:eastAsia="Times New Roman" w:hAnsi="Times New Roman" w:cs="Times New Roman"/>
          <w:sz w:val="24"/>
          <w:szCs w:val="24"/>
        </w:rPr>
        <w:t>u</w:t>
      </w:r>
      <w:r w:rsidR="00AB38B0" w:rsidRPr="001F3195">
        <w:rPr>
          <w:rFonts w:ascii="Times New Roman" w:eastAsia="Times New Roman" w:hAnsi="Times New Roman" w:cs="Times New Roman"/>
          <w:sz w:val="24"/>
          <w:szCs w:val="24"/>
        </w:rPr>
        <w:t xml:space="preserve"> Koordinacijske skupine o rodno uvjetovanom nasilju u prih</w:t>
      </w:r>
      <w:r>
        <w:rPr>
          <w:rFonts w:ascii="Times New Roman" w:eastAsia="Times New Roman" w:hAnsi="Times New Roman" w:cs="Times New Roman"/>
          <w:sz w:val="24"/>
          <w:szCs w:val="24"/>
        </w:rPr>
        <w:t>vatilištima za tražitelje azila, u organizaciji UNHCR-a</w:t>
      </w:r>
      <w:r w:rsidR="00F37A44">
        <w:rPr>
          <w:rFonts w:ascii="Times New Roman" w:eastAsia="Times New Roman" w:hAnsi="Times New Roman" w:cs="Times New Roman"/>
          <w:sz w:val="24"/>
          <w:szCs w:val="24"/>
        </w:rPr>
        <w:t xml:space="preserve"> (eng. </w:t>
      </w:r>
      <w:r w:rsidR="00F37A44" w:rsidRPr="00F37A44">
        <w:rPr>
          <w:rFonts w:ascii="Times New Roman" w:eastAsia="Times New Roman" w:hAnsi="Times New Roman" w:cs="Times New Roman"/>
          <w:sz w:val="24"/>
          <w:szCs w:val="24"/>
        </w:rPr>
        <w:t>The office of the United Nations High Commissioner for Refugees</w:t>
      </w:r>
      <w:r w:rsidR="00F37A44">
        <w:rPr>
          <w:rFonts w:ascii="Times New Roman" w:eastAsia="Times New Roman" w:hAnsi="Times New Roman" w:cs="Times New Roman"/>
          <w:sz w:val="24"/>
          <w:szCs w:val="24"/>
        </w:rPr>
        <w:t>)</w:t>
      </w:r>
      <w:r>
        <w:rPr>
          <w:rFonts w:ascii="Times New Roman" w:eastAsia="Times New Roman" w:hAnsi="Times New Roman" w:cs="Times New Roman"/>
          <w:sz w:val="24"/>
          <w:szCs w:val="24"/>
        </w:rPr>
        <w:t>, s ciljem osiguranja adekvatnih i pravovremenih odgovora pružateljima usluga koji djeluju unutar prihvatilišta.</w:t>
      </w:r>
    </w:p>
    <w:p w:rsidR="00AB38B0" w:rsidRPr="001F3195" w:rsidRDefault="00AB38B0" w:rsidP="00223CA6">
      <w:pPr>
        <w:shd w:val="clear" w:color="auto" w:fill="FFFFFF"/>
        <w:spacing w:line="360" w:lineRule="auto"/>
        <w:ind w:firstLine="720"/>
        <w:jc w:val="both"/>
        <w:rPr>
          <w:rFonts w:ascii="Times New Roman" w:eastAsia="Times New Roman" w:hAnsi="Times New Roman" w:cs="Times New Roman"/>
          <w:sz w:val="24"/>
          <w:szCs w:val="24"/>
        </w:rPr>
      </w:pPr>
    </w:p>
    <w:p w:rsidR="00EC428D" w:rsidRPr="001F3195" w:rsidRDefault="00EC428D" w:rsidP="00223CA6">
      <w:pPr>
        <w:shd w:val="clear" w:color="auto" w:fill="FFFFFF"/>
        <w:spacing w:line="360" w:lineRule="auto"/>
        <w:ind w:firstLine="720"/>
        <w:jc w:val="both"/>
        <w:rPr>
          <w:rFonts w:ascii="Times New Roman" w:eastAsia="Times New Roman" w:hAnsi="Times New Roman" w:cs="Times New Roman"/>
          <w:sz w:val="24"/>
          <w:szCs w:val="24"/>
        </w:rPr>
      </w:pPr>
    </w:p>
    <w:p w:rsidR="00EC428D" w:rsidRPr="004D154E" w:rsidRDefault="00EC428D" w:rsidP="00223CA6">
      <w:pPr>
        <w:shd w:val="clear" w:color="auto" w:fill="FFFFFF"/>
        <w:spacing w:line="360" w:lineRule="auto"/>
        <w:ind w:firstLine="720"/>
        <w:jc w:val="both"/>
        <w:rPr>
          <w:rFonts w:ascii="Times New Roman" w:eastAsia="Times New Roman" w:hAnsi="Times New Roman" w:cs="Times New Roman"/>
          <w:b/>
          <w:sz w:val="24"/>
          <w:szCs w:val="24"/>
        </w:rPr>
      </w:pPr>
      <w:r w:rsidRPr="004D154E">
        <w:rPr>
          <w:rFonts w:ascii="Times New Roman" w:eastAsia="Times New Roman" w:hAnsi="Times New Roman" w:cs="Times New Roman"/>
          <w:b/>
          <w:sz w:val="24"/>
          <w:szCs w:val="24"/>
        </w:rPr>
        <w:t>2.3. Promicanje položaja žena u sportu</w:t>
      </w:r>
    </w:p>
    <w:p w:rsidR="00EC428D" w:rsidRPr="001F3195" w:rsidRDefault="00EC428D" w:rsidP="00223CA6">
      <w:pPr>
        <w:shd w:val="clear" w:color="auto" w:fill="FFFFFF"/>
        <w:spacing w:line="360" w:lineRule="auto"/>
        <w:ind w:firstLine="720"/>
        <w:jc w:val="both"/>
        <w:rPr>
          <w:rFonts w:ascii="Times New Roman" w:eastAsia="Times New Roman" w:hAnsi="Times New Roman" w:cs="Times New Roman"/>
          <w:sz w:val="24"/>
          <w:szCs w:val="24"/>
        </w:rPr>
      </w:pPr>
    </w:p>
    <w:p w:rsidR="00EC428D" w:rsidRPr="001F3195" w:rsidRDefault="00EC428D" w:rsidP="00EC428D">
      <w:pPr>
        <w:shd w:val="clear" w:color="auto" w:fill="FFFFFF"/>
        <w:spacing w:before="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 lipnju je održano svečano predstavljanje projekta “Glas žena u sportu”, u sklopu kojeg su prikazani video spotovi u kojima su sudjelovale hrvatske olimpijke i paraolimpijke. Spotovi, čije snimanje je financirala </w:t>
      </w:r>
      <w:r w:rsidR="005062CF">
        <w:rPr>
          <w:rFonts w:ascii="Times New Roman" w:eastAsia="Times New Roman" w:hAnsi="Times New Roman" w:cs="Times New Roman"/>
          <w:sz w:val="24"/>
          <w:szCs w:val="24"/>
        </w:rPr>
        <w:t xml:space="preserve">AEM </w:t>
      </w:r>
      <w:r w:rsidRPr="001F3195">
        <w:rPr>
          <w:rFonts w:ascii="Times New Roman" w:eastAsia="Times New Roman" w:hAnsi="Times New Roman" w:cs="Times New Roman"/>
          <w:sz w:val="24"/>
          <w:szCs w:val="24"/>
        </w:rPr>
        <w:t>prikazivali su se u elektroničkim medijima i na druš</w:t>
      </w:r>
      <w:r w:rsidR="00D34C2D" w:rsidRPr="001F3195">
        <w:rPr>
          <w:rFonts w:ascii="Times New Roman" w:eastAsia="Times New Roman" w:hAnsi="Times New Roman" w:cs="Times New Roman"/>
          <w:sz w:val="24"/>
          <w:szCs w:val="24"/>
        </w:rPr>
        <w:t>tvenim mrežama uoči Olimpijskih</w:t>
      </w:r>
      <w:r w:rsidRPr="001F3195">
        <w:rPr>
          <w:rFonts w:ascii="Times New Roman" w:eastAsia="Times New Roman" w:hAnsi="Times New Roman" w:cs="Times New Roman"/>
          <w:sz w:val="24"/>
          <w:szCs w:val="24"/>
        </w:rPr>
        <w:t xml:space="preserve"> Paraolimpi</w:t>
      </w:r>
      <w:r w:rsidR="00D34C2D" w:rsidRPr="001F3195">
        <w:rPr>
          <w:rFonts w:ascii="Times New Roman" w:eastAsia="Times New Roman" w:hAnsi="Times New Roman" w:cs="Times New Roman"/>
          <w:sz w:val="24"/>
          <w:szCs w:val="24"/>
        </w:rPr>
        <w:t xml:space="preserve">jskih igara u Tokiju. Događaju su nazočili, uz ravnateljicu </w:t>
      </w:r>
      <w:r w:rsidR="00D34C2D" w:rsidRPr="001F3195">
        <w:rPr>
          <w:rFonts w:ascii="Times New Roman" w:eastAsia="Times New Roman" w:hAnsi="Times New Roman" w:cs="Times New Roman"/>
          <w:sz w:val="24"/>
          <w:szCs w:val="24"/>
        </w:rPr>
        <w:lastRenderedPageBreak/>
        <w:t>(koja je održala jedno do uvodnih izlaganja) , i članovi</w:t>
      </w:r>
      <w:r w:rsidRPr="001F3195">
        <w:rPr>
          <w:rFonts w:ascii="Times New Roman" w:eastAsia="Times New Roman" w:hAnsi="Times New Roman" w:cs="Times New Roman"/>
          <w:sz w:val="24"/>
          <w:szCs w:val="24"/>
        </w:rPr>
        <w:t xml:space="preserve"> Vijeća za elek</w:t>
      </w:r>
      <w:r w:rsidR="00D34C2D" w:rsidRPr="001F3195">
        <w:rPr>
          <w:rFonts w:ascii="Times New Roman" w:eastAsia="Times New Roman" w:hAnsi="Times New Roman" w:cs="Times New Roman"/>
          <w:sz w:val="24"/>
          <w:szCs w:val="24"/>
        </w:rPr>
        <w:t>troničke medije, potpredsjednica</w:t>
      </w:r>
      <w:r w:rsidRPr="001F3195">
        <w:rPr>
          <w:rFonts w:ascii="Times New Roman" w:eastAsia="Times New Roman" w:hAnsi="Times New Roman" w:cs="Times New Roman"/>
          <w:sz w:val="24"/>
          <w:szCs w:val="24"/>
        </w:rPr>
        <w:t xml:space="preserve"> Hrvatskog olimpijskog odbora</w:t>
      </w:r>
      <w:r w:rsidR="00D34C2D" w:rsidRPr="001F3195">
        <w:rPr>
          <w:rFonts w:ascii="Times New Roman" w:eastAsia="Times New Roman" w:hAnsi="Times New Roman" w:cs="Times New Roman"/>
          <w:sz w:val="24"/>
          <w:szCs w:val="24"/>
        </w:rPr>
        <w:t xml:space="preserve"> (dalje: HOO)</w:t>
      </w:r>
      <w:r w:rsidRPr="001F3195">
        <w:rPr>
          <w:rFonts w:ascii="Times New Roman" w:eastAsia="Times New Roman" w:hAnsi="Times New Roman" w:cs="Times New Roman"/>
          <w:sz w:val="24"/>
          <w:szCs w:val="24"/>
        </w:rPr>
        <w:t>, pra</w:t>
      </w:r>
      <w:r w:rsidR="00D34C2D" w:rsidRPr="001F3195">
        <w:rPr>
          <w:rFonts w:ascii="Times New Roman" w:eastAsia="Times New Roman" w:hAnsi="Times New Roman" w:cs="Times New Roman"/>
          <w:sz w:val="24"/>
          <w:szCs w:val="24"/>
        </w:rPr>
        <w:t>vobraniteljica</w:t>
      </w:r>
      <w:r w:rsidRPr="001F3195">
        <w:rPr>
          <w:rFonts w:ascii="Times New Roman" w:eastAsia="Times New Roman" w:hAnsi="Times New Roman" w:cs="Times New Roman"/>
          <w:sz w:val="24"/>
          <w:szCs w:val="24"/>
        </w:rPr>
        <w:t xml:space="preserve"> za rav</w:t>
      </w:r>
      <w:r w:rsidR="00D34C2D" w:rsidRPr="001F3195">
        <w:rPr>
          <w:rFonts w:ascii="Times New Roman" w:eastAsia="Times New Roman" w:hAnsi="Times New Roman" w:cs="Times New Roman"/>
          <w:sz w:val="24"/>
          <w:szCs w:val="24"/>
        </w:rPr>
        <w:t>nopravnost spolova, predstavnica</w:t>
      </w:r>
      <w:r w:rsidRPr="001F3195">
        <w:rPr>
          <w:rFonts w:ascii="Times New Roman" w:eastAsia="Times New Roman" w:hAnsi="Times New Roman" w:cs="Times New Roman"/>
          <w:sz w:val="24"/>
          <w:szCs w:val="24"/>
        </w:rPr>
        <w:t xml:space="preserve"> Ministar</w:t>
      </w:r>
      <w:r w:rsidR="00D34C2D" w:rsidRPr="001F3195">
        <w:rPr>
          <w:rFonts w:ascii="Times New Roman" w:eastAsia="Times New Roman" w:hAnsi="Times New Roman" w:cs="Times New Roman"/>
          <w:sz w:val="24"/>
          <w:szCs w:val="24"/>
        </w:rPr>
        <w:t>stva kulture i medija, te brojni novinari</w:t>
      </w:r>
      <w:r w:rsidRPr="001F3195">
        <w:rPr>
          <w:rFonts w:ascii="Times New Roman" w:eastAsia="Times New Roman" w:hAnsi="Times New Roman" w:cs="Times New Roman"/>
          <w:sz w:val="24"/>
          <w:szCs w:val="24"/>
        </w:rPr>
        <w:t>, s</w:t>
      </w:r>
      <w:r w:rsidR="00D34C2D" w:rsidRPr="001F3195">
        <w:rPr>
          <w:rFonts w:ascii="Times New Roman" w:eastAsia="Times New Roman" w:hAnsi="Times New Roman" w:cs="Times New Roman"/>
          <w:sz w:val="24"/>
          <w:szCs w:val="24"/>
        </w:rPr>
        <w:t xml:space="preserve">portaši i sportašice. </w:t>
      </w:r>
      <w:r w:rsidRPr="001F3195">
        <w:rPr>
          <w:rFonts w:ascii="Times New Roman" w:eastAsia="Times New Roman" w:hAnsi="Times New Roman" w:cs="Times New Roman"/>
          <w:sz w:val="24"/>
          <w:szCs w:val="24"/>
        </w:rPr>
        <w:t>Osim financiranja promotivnih spotova, ciljevi projekta su i provođenje istraživanja o zastupljenosti ženskog sporta u medijima, promicanje veće zastupljenosti žena i ženskog sporta u elektroničkim medijima i društvenim mrežama provedbom kampanje za veću medijsku vidljivost ženskog sporta, organiziranje radionica za sportašice i druge zainteresirane kako bi se unaprijedilo njihovo znanje i vještina u javnom nastupu i suradnji s medijima, organiziranje radionica za novinare s ciljem senzibilizacije za praćenje ženskog sporta, organiziranje radionica za predstavnike upravljačkih tijela nacionalnih sportskih saveza s ciljem edukacije o ravnopravnosti spolova u medijima, organiziranje međunarodne konferencije na temu ravnopravnosti sportašica u svim segmentima društva, s naglaskom na medije, tiskanje publikacija značajnih za realizaciju ciljeva projekta te provođenje svih drugih aktivnosti u cilju unaprjeđenja i ostvarivanja rodne ravnopravnosti između sportaša i sportašica u elektroničkim medijima i šire.</w:t>
      </w:r>
    </w:p>
    <w:p w:rsidR="00D36414" w:rsidRPr="001F3195" w:rsidRDefault="00EC428D" w:rsidP="00D36414">
      <w:pPr>
        <w:shd w:val="clear" w:color="auto" w:fill="FFFFFF"/>
        <w:spacing w:before="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Nastavno na spomenuto događanje, u prosincu je organizirano svečano potpisivanje Sporazuma o pristupanju projektu “Glas žena u sportu”. </w:t>
      </w:r>
      <w:r w:rsidR="00723B31" w:rsidRPr="001F3195">
        <w:rPr>
          <w:rFonts w:ascii="Times New Roman" w:eastAsia="Times New Roman" w:hAnsi="Times New Roman" w:cs="Times New Roman"/>
          <w:sz w:val="24"/>
          <w:szCs w:val="24"/>
        </w:rPr>
        <w:t xml:space="preserve">Sporazum su potpisali, uz </w:t>
      </w:r>
      <w:r w:rsidRPr="001F3195">
        <w:rPr>
          <w:rFonts w:ascii="Times New Roman" w:eastAsia="Times New Roman" w:hAnsi="Times New Roman" w:cs="Times New Roman"/>
          <w:sz w:val="24"/>
          <w:szCs w:val="24"/>
        </w:rPr>
        <w:t>ravnateljicu URS-a</w:t>
      </w:r>
      <w:r w:rsidR="00123805" w:rsidRPr="001F3195">
        <w:rPr>
          <w:rFonts w:ascii="Times New Roman" w:eastAsia="Times New Roman" w:hAnsi="Times New Roman" w:cs="Times New Roman"/>
          <w:sz w:val="24"/>
          <w:szCs w:val="24"/>
        </w:rPr>
        <w:t xml:space="preserve">, </w:t>
      </w:r>
      <w:r w:rsidR="00723B31" w:rsidRPr="001F3195">
        <w:rPr>
          <w:rFonts w:ascii="Times New Roman" w:eastAsia="Times New Roman" w:hAnsi="Times New Roman" w:cs="Times New Roman"/>
          <w:sz w:val="24"/>
          <w:szCs w:val="24"/>
        </w:rPr>
        <w:t xml:space="preserve">predsjednik Vijeća za elektroničke medije, predstavnici Hrvatskog olimpijskog i paraolimpijskog odbora i pravobraniteljica za ravnopravnost spolova, </w:t>
      </w:r>
      <w:r w:rsidRPr="001F3195">
        <w:rPr>
          <w:rFonts w:ascii="Times New Roman" w:eastAsia="Times New Roman" w:hAnsi="Times New Roman" w:cs="Times New Roman"/>
          <w:sz w:val="24"/>
          <w:szCs w:val="24"/>
        </w:rPr>
        <w:t>dok je pokroviteljstvo nad ovim projektom preuzelo Ministarstvo turizma i sporta</w:t>
      </w:r>
      <w:r w:rsidR="005062CF">
        <w:rPr>
          <w:rFonts w:ascii="Times New Roman" w:eastAsia="Times New Roman" w:hAnsi="Times New Roman" w:cs="Times New Roman"/>
          <w:sz w:val="24"/>
          <w:szCs w:val="24"/>
        </w:rPr>
        <w:t xml:space="preserve"> (dalje: MTS)</w:t>
      </w:r>
      <w:r w:rsidRPr="001F3195">
        <w:rPr>
          <w:rFonts w:ascii="Times New Roman" w:eastAsia="Times New Roman" w:hAnsi="Times New Roman" w:cs="Times New Roman"/>
          <w:sz w:val="24"/>
          <w:szCs w:val="24"/>
        </w:rPr>
        <w:t>.</w:t>
      </w:r>
    </w:p>
    <w:p w:rsidR="00EC428D" w:rsidRPr="001F3195" w:rsidRDefault="00EC428D" w:rsidP="00D36414">
      <w:pPr>
        <w:shd w:val="clear" w:color="auto" w:fill="FFFFFF"/>
        <w:spacing w:before="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w:t>
      </w:r>
    </w:p>
    <w:p w:rsidR="00D36414" w:rsidRPr="004D154E" w:rsidRDefault="00D36414" w:rsidP="00433051">
      <w:pPr>
        <w:shd w:val="clear" w:color="auto" w:fill="FFFFFF"/>
        <w:rPr>
          <w:rFonts w:ascii="Times New Roman" w:eastAsia="Times New Roman" w:hAnsi="Times New Roman" w:cs="Times New Roman"/>
          <w:b/>
          <w:sz w:val="24"/>
          <w:szCs w:val="24"/>
        </w:rPr>
      </w:pPr>
      <w:r w:rsidRPr="004D154E">
        <w:rPr>
          <w:rFonts w:ascii="Times New Roman" w:eastAsia="Times New Roman" w:hAnsi="Times New Roman" w:cs="Times New Roman"/>
          <w:b/>
          <w:sz w:val="24"/>
          <w:szCs w:val="24"/>
        </w:rPr>
        <w:t>2.4.</w:t>
      </w:r>
      <w:r w:rsidR="004D154E">
        <w:rPr>
          <w:rFonts w:ascii="Times New Roman" w:eastAsia="Times New Roman" w:hAnsi="Times New Roman" w:cs="Times New Roman"/>
          <w:b/>
          <w:sz w:val="24"/>
          <w:szCs w:val="24"/>
        </w:rPr>
        <w:t xml:space="preserve"> </w:t>
      </w:r>
      <w:r w:rsidRPr="004D154E">
        <w:rPr>
          <w:rFonts w:ascii="Times New Roman" w:eastAsia="Times New Roman" w:hAnsi="Times New Roman" w:cs="Times New Roman"/>
          <w:b/>
          <w:sz w:val="24"/>
          <w:szCs w:val="24"/>
        </w:rPr>
        <w:t xml:space="preserve">Promicanje </w:t>
      </w:r>
      <w:r w:rsidR="004D154E" w:rsidRPr="004D154E">
        <w:rPr>
          <w:rFonts w:ascii="Times New Roman" w:eastAsia="Times New Roman" w:hAnsi="Times New Roman" w:cs="Times New Roman"/>
          <w:b/>
          <w:sz w:val="24"/>
          <w:szCs w:val="24"/>
        </w:rPr>
        <w:t>ravnopravnosti</w:t>
      </w:r>
      <w:r w:rsidRPr="004D154E">
        <w:rPr>
          <w:rFonts w:ascii="Times New Roman" w:eastAsia="Times New Roman" w:hAnsi="Times New Roman" w:cs="Times New Roman"/>
          <w:b/>
          <w:sz w:val="24"/>
          <w:szCs w:val="24"/>
        </w:rPr>
        <w:t xml:space="preserve"> spolova u znanosti</w:t>
      </w:r>
    </w:p>
    <w:p w:rsidR="002551E6" w:rsidRPr="001F3195" w:rsidRDefault="002551E6" w:rsidP="00433051">
      <w:pPr>
        <w:shd w:val="clear" w:color="auto" w:fill="FFFFFF"/>
        <w:rPr>
          <w:rFonts w:ascii="Times New Roman" w:eastAsia="Times New Roman" w:hAnsi="Times New Roman" w:cs="Times New Roman"/>
          <w:b/>
          <w:sz w:val="24"/>
          <w:szCs w:val="24"/>
          <w:u w:val="single"/>
        </w:rPr>
      </w:pPr>
    </w:p>
    <w:p w:rsidR="002551E6" w:rsidRPr="001F3195" w:rsidRDefault="002551E6" w:rsidP="00433051">
      <w:pPr>
        <w:shd w:val="clear" w:color="auto" w:fill="FFFFFF"/>
        <w:rPr>
          <w:rFonts w:ascii="Times New Roman" w:eastAsia="Times New Roman" w:hAnsi="Times New Roman" w:cs="Times New Roman"/>
          <w:b/>
          <w:sz w:val="24"/>
          <w:szCs w:val="24"/>
          <w:u w:val="single"/>
        </w:rPr>
      </w:pPr>
    </w:p>
    <w:p w:rsidR="00D36414" w:rsidRPr="001F3195" w:rsidRDefault="00D36414" w:rsidP="00433051">
      <w:pPr>
        <w:shd w:val="clear" w:color="auto" w:fill="FFFFFF"/>
        <w:rPr>
          <w:rFonts w:ascii="Times New Roman" w:eastAsia="Times New Roman" w:hAnsi="Times New Roman" w:cs="Times New Roman"/>
          <w:b/>
          <w:sz w:val="24"/>
          <w:szCs w:val="24"/>
        </w:rPr>
      </w:pPr>
    </w:p>
    <w:p w:rsidR="004E0FD7" w:rsidRPr="001F3195" w:rsidRDefault="002551E6" w:rsidP="004E0FD7">
      <w:pPr>
        <w:shd w:val="clear" w:color="auto" w:fill="FFFFFF"/>
        <w:spacing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 rujnu se URS, zahvaljujući pozivu Službe za razvoj istraživačkih i inovacijskih programa i transfer tehnologije Ministarstv</w:t>
      </w:r>
      <w:r w:rsidR="0025296B">
        <w:rPr>
          <w:rFonts w:ascii="Times New Roman" w:eastAsia="Times New Roman" w:hAnsi="Times New Roman" w:cs="Times New Roman"/>
          <w:sz w:val="24"/>
          <w:szCs w:val="24"/>
        </w:rPr>
        <w:t xml:space="preserve">a znanosti i obrazovanja (dalje: </w:t>
      </w:r>
      <w:r w:rsidRPr="001F3195">
        <w:rPr>
          <w:rFonts w:ascii="Times New Roman" w:eastAsia="Times New Roman" w:hAnsi="Times New Roman" w:cs="Times New Roman"/>
          <w:sz w:val="24"/>
          <w:szCs w:val="24"/>
        </w:rPr>
        <w:t xml:space="preserve">MZO), uključio u izradu komentara i mišljenja na Ljubljansku deklaraciju o ravnopravnosti spolova u istraživanju i inovacijama (engl. The Ljubljana Declaration on Gender Equality in Research and Innovation) koja je predstavljena za vrijeme predsjedanja Vijećem EU Republike Slovenije. Deklaracija je prihvaćena i podržana od strane 37 zemalja u studenom 2021. godine, a suradnja s MZO je nastavljena na temu izrade Planova za ravnopravnost spolova u znanstvenim institucijama. MZO kao tijelo državne uprave </w:t>
      </w:r>
      <w:r w:rsidRPr="001F3195">
        <w:rPr>
          <w:rFonts w:ascii="Times New Roman" w:eastAsia="Times New Roman" w:hAnsi="Times New Roman" w:cs="Times New Roman"/>
          <w:sz w:val="24"/>
          <w:szCs w:val="24"/>
        </w:rPr>
        <w:lastRenderedPageBreak/>
        <w:t>nadležno za koordinaciju programa Europske unije za istraživanje i inovacije – Obzor Europa, koordinator je i nacionalnog sustava podrške navedenom programu i dužan je aktivno sudjelovati u procesu diseminiranja informacija hrvatskim znanstvenim institucijama o obvezi usvajanja Planova za ravnopravnost spolova za sve institucije država članica Unije (i povezanih zemalja) koje se žele financirati iz programa Obzor Europa. MZO je zatražio uključivanje URS-a pa je pomoćnica ravnateljice sudjelovala na prezentaciji Plana za ravnopravnost spolova Fakulteta elektrotehnike i računarstva, na sastanku Radne skupine za izradu Plana pri Pedagoškom fakultetu te odgovorila na niz upita vezanih za izradu predmetnih planova Zagrebačkom sveučilištu, Pravnom fakultetu u Zagrebu i Filozofskom fakultetu u Osijeku te tijekom prosinca odgovarala na upite Instituta Ruđer Bošković. Budući da Republika Hrvatska ima 25 javnih znanstvenih instituta, 10 sveučilišta (8 javnih i 2 privatna sveučilišta), 72 sastavnice javnih sveučilišta (fakulteti, akademije i odjeli), 6 visokih škola te 4 javna veleučilišta, URS će u suradnji s MZO pratiti napredak u uvođenju načela ravnopravnosti spolova u znanstvene institucije temeljem izrađenih planova za ravnopravnost spolova na čiju izradu ih obvezuje mogućnost sudjelovanja u programu Obzor</w:t>
      </w:r>
      <w:r w:rsidR="004E0FD7" w:rsidRPr="001F3195">
        <w:rPr>
          <w:rFonts w:ascii="Times New Roman" w:eastAsia="Times New Roman" w:hAnsi="Times New Roman" w:cs="Times New Roman"/>
          <w:sz w:val="24"/>
          <w:szCs w:val="24"/>
        </w:rPr>
        <w:t>.</w:t>
      </w:r>
    </w:p>
    <w:p w:rsidR="004E0FD7" w:rsidRDefault="004E0FD7" w:rsidP="004E0FD7">
      <w:pPr>
        <w:shd w:val="clear" w:color="auto" w:fill="FFFFFF"/>
        <w:spacing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Pre</w:t>
      </w:r>
      <w:r w:rsidR="0025296B">
        <w:rPr>
          <w:rFonts w:ascii="Times New Roman" w:eastAsia="Times New Roman" w:hAnsi="Times New Roman" w:cs="Times New Roman"/>
          <w:sz w:val="24"/>
          <w:szCs w:val="24"/>
        </w:rPr>
        <w:t xml:space="preserve">dstavnik URS-a sudjelovao je </w:t>
      </w:r>
      <w:r w:rsidRPr="001F3195">
        <w:rPr>
          <w:rFonts w:ascii="Times New Roman" w:eastAsia="Times New Roman" w:hAnsi="Times New Roman" w:cs="Times New Roman"/>
          <w:sz w:val="24"/>
          <w:szCs w:val="24"/>
        </w:rPr>
        <w:t>na (online)</w:t>
      </w:r>
      <w:r w:rsidR="00E64813" w:rsidRPr="001F3195">
        <w:rPr>
          <w:rFonts w:ascii="Times New Roman" w:eastAsia="Times New Roman" w:hAnsi="Times New Roman" w:cs="Times New Roman"/>
          <w:sz w:val="24"/>
          <w:szCs w:val="24"/>
        </w:rPr>
        <w:t xml:space="preserve"> događanju</w:t>
      </w:r>
      <w:r w:rsidRPr="001F3195">
        <w:rPr>
          <w:rFonts w:ascii="Times New Roman" w:eastAsia="Times New Roman" w:hAnsi="Times New Roman" w:cs="Times New Roman"/>
          <w:sz w:val="24"/>
          <w:szCs w:val="24"/>
        </w:rPr>
        <w:t xml:space="preserve"> o predstavljanju rezultata i planova F</w:t>
      </w:r>
      <w:r w:rsidR="00E64813" w:rsidRPr="001F3195">
        <w:rPr>
          <w:rFonts w:ascii="Times New Roman" w:eastAsia="Times New Roman" w:hAnsi="Times New Roman" w:cs="Times New Roman"/>
          <w:sz w:val="24"/>
          <w:szCs w:val="24"/>
        </w:rPr>
        <w:t>akulteta elektronike i računarstva u suradnji s</w:t>
      </w:r>
      <w:r w:rsidRPr="001F3195">
        <w:rPr>
          <w:rFonts w:ascii="Times New Roman" w:eastAsia="Times New Roman" w:hAnsi="Times New Roman" w:cs="Times New Roman"/>
          <w:sz w:val="24"/>
          <w:szCs w:val="24"/>
        </w:rPr>
        <w:t xml:space="preserve"> </w:t>
      </w:r>
      <w:r w:rsidR="00E64813" w:rsidRPr="001F3195">
        <w:rPr>
          <w:rFonts w:ascii="Times New Roman" w:eastAsia="Times New Roman" w:hAnsi="Times New Roman" w:cs="Times New Roman"/>
          <w:sz w:val="24"/>
          <w:szCs w:val="24"/>
        </w:rPr>
        <w:t>partnerima na projektu Caliper o povezivanju</w:t>
      </w:r>
      <w:r w:rsidRPr="001F3195">
        <w:rPr>
          <w:rFonts w:ascii="Times New Roman" w:eastAsia="Times New Roman" w:hAnsi="Times New Roman" w:cs="Times New Roman"/>
          <w:sz w:val="24"/>
          <w:szCs w:val="24"/>
        </w:rPr>
        <w:t xml:space="preserve"> istraživanja i inovacija za ravnopravnost spolova</w:t>
      </w:r>
      <w:r w:rsidR="00E64813" w:rsidRPr="001F3195">
        <w:rPr>
          <w:rFonts w:ascii="Times New Roman" w:eastAsia="Times New Roman" w:hAnsi="Times New Roman" w:cs="Times New Roman"/>
          <w:sz w:val="24"/>
          <w:szCs w:val="24"/>
        </w:rPr>
        <w:t>.</w:t>
      </w:r>
    </w:p>
    <w:p w:rsidR="000E3749" w:rsidRDefault="000E3749" w:rsidP="004E0FD7">
      <w:pPr>
        <w:shd w:val="clear" w:color="auto" w:fill="FFFFFF"/>
        <w:spacing w:line="360" w:lineRule="auto"/>
        <w:jc w:val="both"/>
        <w:rPr>
          <w:rFonts w:ascii="Times New Roman" w:eastAsia="Times New Roman" w:hAnsi="Times New Roman" w:cs="Times New Roman"/>
          <w:sz w:val="24"/>
          <w:szCs w:val="24"/>
        </w:rPr>
      </w:pPr>
    </w:p>
    <w:p w:rsidR="000E3749" w:rsidRDefault="000E3749" w:rsidP="000E3749"/>
    <w:p w:rsidR="00433051" w:rsidRPr="001F3195" w:rsidRDefault="00560B69" w:rsidP="00433051">
      <w:pPr>
        <w:shd w:val="clear" w:color="auto" w:fill="FFFFFF"/>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3. IZRADA PRIJEDLOGA NACIONALNOG PLANA ZA RAVNOPRAVNOST SPOLOVA</w:t>
      </w:r>
    </w:p>
    <w:p w:rsidR="00352210" w:rsidRPr="001F3195" w:rsidRDefault="00056AFF" w:rsidP="004A1DA6">
      <w:pPr>
        <w:shd w:val="clear" w:color="auto" w:fill="FFFFFF"/>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w:t>
      </w:r>
      <w:r w:rsidR="00E7494D" w:rsidRPr="001F3195">
        <w:rPr>
          <w:rFonts w:ascii="Times New Roman" w:eastAsia="Times New Roman" w:hAnsi="Times New Roman" w:cs="Times New Roman"/>
          <w:sz w:val="24"/>
          <w:szCs w:val="24"/>
        </w:rPr>
        <w:t>Tijekom cijele 2021. godine prioritet rada URS-a odnosio se na izradu</w:t>
      </w:r>
      <w:r w:rsidR="00352210" w:rsidRPr="001F3195">
        <w:rPr>
          <w:rFonts w:ascii="Times New Roman" w:eastAsia="Times New Roman" w:hAnsi="Times New Roman" w:cs="Times New Roman"/>
          <w:sz w:val="24"/>
          <w:szCs w:val="24"/>
        </w:rPr>
        <w:t xml:space="preserve"> </w:t>
      </w:r>
      <w:r w:rsidR="00352210" w:rsidRPr="001F3195">
        <w:rPr>
          <w:rFonts w:ascii="Times New Roman" w:eastAsia="Times New Roman" w:hAnsi="Times New Roman" w:cs="Times New Roman"/>
          <w:i/>
          <w:sz w:val="24"/>
          <w:szCs w:val="24"/>
        </w:rPr>
        <w:t>Nacionalnog plana za ravnopravnost spolova za razdoblje do 2027. godine</w:t>
      </w:r>
      <w:r w:rsidR="00352210" w:rsidRPr="001F3195">
        <w:rPr>
          <w:rFonts w:ascii="Times New Roman" w:eastAsia="Times New Roman" w:hAnsi="Times New Roman" w:cs="Times New Roman"/>
          <w:sz w:val="24"/>
          <w:szCs w:val="24"/>
        </w:rPr>
        <w:t xml:space="preserve"> i pripadajućeg nacrta prijedloga </w:t>
      </w:r>
      <w:r w:rsidR="00352210" w:rsidRPr="001F3195">
        <w:rPr>
          <w:rFonts w:ascii="Times New Roman" w:eastAsia="Times New Roman" w:hAnsi="Times New Roman" w:cs="Times New Roman"/>
          <w:i/>
          <w:sz w:val="24"/>
          <w:szCs w:val="24"/>
        </w:rPr>
        <w:t>Akcijskog plana za ravnopravnost spolova za razdoblje od 2022. do 2024.</w:t>
      </w:r>
      <w:r w:rsidR="00352210" w:rsidRPr="001F3195">
        <w:rPr>
          <w:rFonts w:ascii="Times New Roman" w:eastAsia="Times New Roman" w:hAnsi="Times New Roman" w:cs="Times New Roman"/>
          <w:sz w:val="24"/>
          <w:szCs w:val="24"/>
        </w:rPr>
        <w:t xml:space="preserve"> god</w:t>
      </w:r>
      <w:r w:rsidR="004D154E">
        <w:rPr>
          <w:rFonts w:ascii="Times New Roman" w:eastAsia="Times New Roman" w:hAnsi="Times New Roman" w:cs="Times New Roman"/>
          <w:sz w:val="24"/>
          <w:szCs w:val="24"/>
        </w:rPr>
        <w:t>ine</w:t>
      </w:r>
      <w:r w:rsidR="00352210" w:rsidRPr="001F3195">
        <w:rPr>
          <w:rFonts w:ascii="Times New Roman" w:eastAsia="Times New Roman" w:hAnsi="Times New Roman" w:cs="Times New Roman"/>
          <w:sz w:val="24"/>
          <w:szCs w:val="24"/>
        </w:rPr>
        <w:t>.</w:t>
      </w:r>
    </w:p>
    <w:p w:rsidR="004A1DA6" w:rsidRPr="001F3195" w:rsidRDefault="00B27650" w:rsidP="004A1DA6">
      <w:pPr>
        <w:shd w:val="clear" w:color="auto" w:fill="FFFFFF"/>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Kao što smo to naveli u prošlogodišnjem Izvješću o radu URS-a, </w:t>
      </w:r>
      <w:r w:rsidR="004A1DA6" w:rsidRPr="001F3195">
        <w:rPr>
          <w:rFonts w:ascii="Times New Roman" w:eastAsia="Times New Roman" w:hAnsi="Times New Roman" w:cs="Times New Roman"/>
          <w:sz w:val="24"/>
          <w:szCs w:val="24"/>
        </w:rPr>
        <w:t xml:space="preserve">14. listopada 2020. na sjednici Vlade </w:t>
      </w:r>
      <w:r w:rsidR="0025296B">
        <w:rPr>
          <w:rFonts w:ascii="Times New Roman" w:eastAsia="Times New Roman" w:hAnsi="Times New Roman" w:cs="Times New Roman"/>
          <w:sz w:val="24"/>
          <w:szCs w:val="24"/>
        </w:rPr>
        <w:t>RH</w:t>
      </w:r>
      <w:r w:rsidR="004A1DA6" w:rsidRPr="001F3195">
        <w:rPr>
          <w:rFonts w:ascii="Times New Roman" w:eastAsia="Times New Roman" w:hAnsi="Times New Roman" w:cs="Times New Roman"/>
          <w:sz w:val="24"/>
          <w:szCs w:val="24"/>
        </w:rPr>
        <w:t xml:space="preserve"> izglasana </w:t>
      </w:r>
      <w:r w:rsidRPr="001F3195">
        <w:rPr>
          <w:rFonts w:ascii="Times New Roman" w:eastAsia="Times New Roman" w:hAnsi="Times New Roman" w:cs="Times New Roman"/>
          <w:sz w:val="24"/>
          <w:szCs w:val="24"/>
        </w:rPr>
        <w:t xml:space="preserve">je </w:t>
      </w:r>
      <w:r w:rsidR="004A1DA6" w:rsidRPr="001F3195">
        <w:rPr>
          <w:rFonts w:ascii="Times New Roman" w:eastAsia="Times New Roman" w:hAnsi="Times New Roman" w:cs="Times New Roman"/>
          <w:i/>
          <w:sz w:val="24"/>
          <w:szCs w:val="24"/>
        </w:rPr>
        <w:t>Odluka o utvrđivanju akata strateškog planiranja povezanih s uvjetima koji omogućavaju provedbu fondova Europske unije u razdoblju od 2021. do 2027. godine, rokova donošenja i tijela zaduženih za njihovu izradu</w:t>
      </w:r>
      <w:r w:rsidR="004A1DA6" w:rsidRPr="001F3195">
        <w:rPr>
          <w:rFonts w:ascii="Times New Roman" w:eastAsia="Times New Roman" w:hAnsi="Times New Roman" w:cs="Times New Roman"/>
          <w:sz w:val="24"/>
          <w:szCs w:val="24"/>
        </w:rPr>
        <w:t xml:space="preserve"> u kojoj se navodi</w:t>
      </w:r>
      <w:r w:rsidRPr="001F3195">
        <w:rPr>
          <w:rFonts w:ascii="Times New Roman" w:eastAsia="Times New Roman" w:hAnsi="Times New Roman" w:cs="Times New Roman"/>
          <w:sz w:val="24"/>
          <w:szCs w:val="24"/>
        </w:rPr>
        <w:t xml:space="preserve"> da je za izradu nacrta</w:t>
      </w:r>
      <w:r w:rsidR="004A1DA6" w:rsidRPr="001F3195">
        <w:rPr>
          <w:rFonts w:ascii="Times New Roman" w:eastAsia="Times New Roman" w:hAnsi="Times New Roman" w:cs="Times New Roman"/>
          <w:sz w:val="24"/>
          <w:szCs w:val="24"/>
        </w:rPr>
        <w:t xml:space="preserve"> </w:t>
      </w:r>
      <w:r w:rsidR="0032372F">
        <w:rPr>
          <w:rFonts w:ascii="Times New Roman" w:eastAsia="Times New Roman" w:hAnsi="Times New Roman" w:cs="Times New Roman"/>
          <w:sz w:val="24"/>
          <w:szCs w:val="24"/>
        </w:rPr>
        <w:t>NPRS-a</w:t>
      </w:r>
      <w:r w:rsidRPr="001F3195">
        <w:rPr>
          <w:rFonts w:ascii="Times New Roman" w:eastAsia="Times New Roman" w:hAnsi="Times New Roman" w:cs="Times New Roman"/>
          <w:sz w:val="24"/>
          <w:szCs w:val="24"/>
        </w:rPr>
        <w:t xml:space="preserve"> zadužen Ured za ravnopravnost spolova.</w:t>
      </w:r>
    </w:p>
    <w:p w:rsidR="00942AD3" w:rsidRPr="001F3195" w:rsidRDefault="00942AD3" w:rsidP="00942AD3">
      <w:pPr>
        <w:pStyle w:val="Heading2"/>
        <w:spacing w:before="0" w:line="360" w:lineRule="auto"/>
        <w:ind w:firstLine="708"/>
        <w:jc w:val="both"/>
        <w:textAlignment w:val="baseline"/>
        <w:rPr>
          <w:rStyle w:val="fontstyle01"/>
          <w:rFonts w:ascii="Times New Roman" w:hAnsi="Times New Roman" w:cs="Times New Roman"/>
        </w:rPr>
      </w:pPr>
      <w:r w:rsidRPr="001F3195">
        <w:rPr>
          <w:rFonts w:ascii="Times New Roman" w:eastAsia="Times New Roman" w:hAnsi="Times New Roman" w:cs="Times New Roman"/>
          <w:bCs/>
          <w:sz w:val="24"/>
          <w:szCs w:val="24"/>
        </w:rPr>
        <w:lastRenderedPageBreak/>
        <w:t xml:space="preserve">Prema </w:t>
      </w:r>
      <w:r w:rsidRPr="001F3195">
        <w:rPr>
          <w:rFonts w:ascii="Times New Roman" w:eastAsia="Times New Roman" w:hAnsi="Times New Roman" w:cs="Times New Roman"/>
          <w:bCs/>
          <w:i/>
          <w:sz w:val="24"/>
          <w:szCs w:val="24"/>
        </w:rPr>
        <w:t>Zakonu o sustavu strateškog planiranja i upravljanja razvojem Republike Hrvatske</w:t>
      </w:r>
      <w:r w:rsidRPr="001F3195">
        <w:rPr>
          <w:rFonts w:ascii="Times New Roman" w:eastAsia="Times New Roman" w:hAnsi="Times New Roman" w:cs="Times New Roman"/>
          <w:bCs/>
          <w:sz w:val="24"/>
          <w:szCs w:val="24"/>
        </w:rPr>
        <w:t xml:space="preserve"> (</w:t>
      </w:r>
      <w:r w:rsidRPr="001F3195">
        <w:rPr>
          <w:rFonts w:ascii="Times New Roman" w:hAnsi="Times New Roman" w:cs="Times New Roman"/>
          <w:sz w:val="24"/>
          <w:szCs w:val="24"/>
        </w:rPr>
        <w:t>Narodne novine</w:t>
      </w:r>
      <w:r w:rsidR="0025296B">
        <w:rPr>
          <w:rFonts w:ascii="Times New Roman" w:hAnsi="Times New Roman" w:cs="Times New Roman"/>
          <w:sz w:val="24"/>
          <w:szCs w:val="24"/>
        </w:rPr>
        <w:t>, br.</w:t>
      </w:r>
      <w:r w:rsidRPr="001F3195">
        <w:rPr>
          <w:rFonts w:ascii="Times New Roman" w:hAnsi="Times New Roman" w:cs="Times New Roman"/>
          <w:sz w:val="24"/>
          <w:szCs w:val="24"/>
        </w:rPr>
        <w:t xml:space="preserve"> 123/2017) </w:t>
      </w:r>
      <w:r w:rsidRPr="001F3195">
        <w:rPr>
          <w:rFonts w:ascii="Times New Roman" w:hAnsi="Times New Roman" w:cs="Times New Roman"/>
          <w:sz w:val="24"/>
          <w:szCs w:val="24"/>
          <w:shd w:val="clear" w:color="auto" w:fill="FFFFFF"/>
        </w:rPr>
        <w:t xml:space="preserve">srednjoročni akti strateškog planiranja koji se izrađuju i donose za razdoblje od pet do deset godina nazivaju se Nacionalni planovi, </w:t>
      </w:r>
      <w:r w:rsidRPr="001F3195">
        <w:rPr>
          <w:rStyle w:val="fontstyle01"/>
          <w:rFonts w:ascii="Times New Roman" w:hAnsi="Times New Roman" w:cs="Times New Roman"/>
        </w:rPr>
        <w:t xml:space="preserve">a njima se pobliže definira provedba strateških ciljeva sektorskih/višesektorskih strategija kao i iz </w:t>
      </w:r>
      <w:r w:rsidRPr="001F3195">
        <w:rPr>
          <w:rStyle w:val="fontstyle01"/>
          <w:rFonts w:ascii="Times New Roman" w:hAnsi="Times New Roman" w:cs="Times New Roman"/>
          <w:i/>
        </w:rPr>
        <w:t xml:space="preserve">Nacionalne razvojne strategije Republike Hrvatske do 2030. godine </w:t>
      </w:r>
      <w:r w:rsidRPr="001F3195">
        <w:rPr>
          <w:rStyle w:val="fontstyle01"/>
          <w:rFonts w:ascii="Times New Roman" w:hAnsi="Times New Roman" w:cs="Times New Roman"/>
        </w:rPr>
        <w:t>(Narodne novine</w:t>
      </w:r>
      <w:r w:rsidR="0025296B">
        <w:rPr>
          <w:rStyle w:val="fontstyle01"/>
          <w:rFonts w:ascii="Times New Roman" w:hAnsi="Times New Roman" w:cs="Times New Roman"/>
        </w:rPr>
        <w:t>, br.</w:t>
      </w:r>
      <w:r w:rsidRPr="001F3195">
        <w:rPr>
          <w:rStyle w:val="fontstyle01"/>
          <w:rFonts w:ascii="Times New Roman" w:hAnsi="Times New Roman" w:cs="Times New Roman"/>
        </w:rPr>
        <w:t xml:space="preserve"> 13/2021). </w:t>
      </w:r>
    </w:p>
    <w:p w:rsidR="00B27650" w:rsidRPr="001F3195" w:rsidRDefault="00B27650" w:rsidP="00B27650">
      <w:pPr>
        <w:shd w:val="clear" w:color="auto" w:fill="FFFFFF"/>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Temeljem navedenog ravnateljica URS-a je donijela je Odluku o osnivanju nove Radne skupine za izradu NPRS-a koju su činili predstavnici tijela državne uprave, organizacija civilnog društva, županijskih povjerenstava za ravnopravnost spolova i akademske zajednice. Početkom siječnja 2021. godine otvorena je zasebna podstranica na internetskim stranicama URS-a putem koje je javnost obaviještena o pokretanju izrade NPRS-a</w:t>
      </w:r>
      <w:r w:rsidR="00441FEB" w:rsidRPr="001F3195">
        <w:rPr>
          <w:rFonts w:ascii="Times New Roman" w:eastAsia="Times New Roman" w:hAnsi="Times New Roman" w:cs="Times New Roman"/>
          <w:sz w:val="24"/>
          <w:szCs w:val="24"/>
        </w:rPr>
        <w:t xml:space="preserve"> kao srednjoročnog akta strateškog p</w:t>
      </w:r>
      <w:r w:rsidR="00AF67CE" w:rsidRPr="001F3195">
        <w:rPr>
          <w:rFonts w:ascii="Times New Roman" w:eastAsia="Times New Roman" w:hAnsi="Times New Roman" w:cs="Times New Roman"/>
          <w:sz w:val="24"/>
          <w:szCs w:val="24"/>
        </w:rPr>
        <w:t>l</w:t>
      </w:r>
      <w:r w:rsidR="00441FEB" w:rsidRPr="001F3195">
        <w:rPr>
          <w:rFonts w:ascii="Times New Roman" w:eastAsia="Times New Roman" w:hAnsi="Times New Roman" w:cs="Times New Roman"/>
          <w:sz w:val="24"/>
          <w:szCs w:val="24"/>
        </w:rPr>
        <w:t>aniranja, uz navedene pripadajuće dokumente.</w:t>
      </w:r>
    </w:p>
    <w:p w:rsidR="002D5D29" w:rsidRPr="001F3195" w:rsidRDefault="00E7494D" w:rsidP="00E7494D">
      <w:pPr>
        <w:shd w:val="clear" w:color="auto" w:fill="FFFFFF"/>
        <w:spacing w:before="240" w:after="240" w:line="360" w:lineRule="auto"/>
        <w:jc w:val="both"/>
        <w:rPr>
          <w:rFonts w:ascii="Times New Roman" w:hAnsi="Times New Roman" w:cs="Times New Roman"/>
          <w:color w:val="201F1E"/>
          <w:sz w:val="24"/>
          <w:szCs w:val="24"/>
          <w:shd w:val="clear" w:color="auto" w:fill="FFFFFF"/>
        </w:rPr>
      </w:pPr>
      <w:r w:rsidRPr="001F3195">
        <w:rPr>
          <w:rFonts w:ascii="Times New Roman" w:eastAsia="Times New Roman" w:hAnsi="Times New Roman" w:cs="Times New Roman"/>
          <w:sz w:val="24"/>
          <w:szCs w:val="24"/>
        </w:rPr>
        <w:t>NPRS rađen je na osnovu smjernica</w:t>
      </w:r>
      <w:r w:rsidR="00441FEB" w:rsidRPr="001F3195">
        <w:rPr>
          <w:rFonts w:ascii="Times New Roman" w:eastAsia="Times New Roman" w:hAnsi="Times New Roman" w:cs="Times New Roman"/>
          <w:sz w:val="24"/>
          <w:szCs w:val="24"/>
        </w:rPr>
        <w:t xml:space="preserve"> </w:t>
      </w:r>
      <w:r w:rsidR="00176D71" w:rsidRPr="001F3195">
        <w:rPr>
          <w:rFonts w:ascii="Times New Roman" w:eastAsia="Times New Roman" w:hAnsi="Times New Roman" w:cs="Times New Roman"/>
          <w:sz w:val="24"/>
          <w:szCs w:val="24"/>
        </w:rPr>
        <w:t xml:space="preserve">i Priručnika o strateškom planiranju </w:t>
      </w:r>
      <w:r w:rsidR="00441FEB" w:rsidRPr="001F3195">
        <w:rPr>
          <w:rFonts w:ascii="Times New Roman" w:eastAsia="Times New Roman" w:hAnsi="Times New Roman" w:cs="Times New Roman"/>
          <w:sz w:val="24"/>
          <w:szCs w:val="24"/>
        </w:rPr>
        <w:t>Koordinacijskog tijela</w:t>
      </w:r>
      <w:r w:rsidRPr="001F3195">
        <w:rPr>
          <w:rFonts w:ascii="Times New Roman" w:eastAsia="Times New Roman" w:hAnsi="Times New Roman" w:cs="Times New Roman"/>
          <w:sz w:val="24"/>
          <w:szCs w:val="24"/>
        </w:rPr>
        <w:t xml:space="preserve"> </w:t>
      </w:r>
      <w:r w:rsidR="00441FEB" w:rsidRPr="001F3195">
        <w:rPr>
          <w:rFonts w:ascii="Times New Roman" w:eastAsia="Times New Roman" w:hAnsi="Times New Roman" w:cs="Times New Roman"/>
          <w:sz w:val="24"/>
          <w:szCs w:val="24"/>
          <w:highlight w:val="white"/>
        </w:rPr>
        <w:t>u sustavu strateškog planiranja i upravljanja razvojem Republike Hrvatske</w:t>
      </w:r>
      <w:r w:rsidRPr="001F3195">
        <w:rPr>
          <w:rFonts w:ascii="Times New Roman" w:eastAsia="Times New Roman" w:hAnsi="Times New Roman" w:cs="Times New Roman"/>
          <w:sz w:val="24"/>
          <w:szCs w:val="24"/>
          <w:highlight w:val="white"/>
        </w:rPr>
        <w:t xml:space="preserve"> (dalje: Koordinacijsko tijelo)</w:t>
      </w:r>
      <w:r w:rsidR="00441FEB" w:rsidRPr="001F3195">
        <w:rPr>
          <w:rFonts w:ascii="Times New Roman" w:eastAsia="Times New Roman" w:hAnsi="Times New Roman" w:cs="Times New Roman"/>
          <w:sz w:val="24"/>
          <w:szCs w:val="24"/>
          <w:highlight w:val="white"/>
        </w:rPr>
        <w:t xml:space="preserve"> pri</w:t>
      </w:r>
      <w:r w:rsidRPr="001F3195">
        <w:rPr>
          <w:rFonts w:ascii="Times New Roman" w:eastAsia="Times New Roman" w:hAnsi="Times New Roman" w:cs="Times New Roman"/>
          <w:sz w:val="24"/>
          <w:szCs w:val="24"/>
          <w:highlight w:val="white"/>
        </w:rPr>
        <w:t xml:space="preserve"> Ministarstvu regionalnog razvoja i fondova Europske unije (dalje: MRRFEU)</w:t>
      </w:r>
      <w:r w:rsidR="00441FEB" w:rsidRPr="001F3195">
        <w:rPr>
          <w:rFonts w:ascii="Times New Roman" w:eastAsia="Times New Roman" w:hAnsi="Times New Roman" w:cs="Times New Roman"/>
          <w:sz w:val="24"/>
          <w:szCs w:val="24"/>
          <w:highlight w:val="white"/>
        </w:rPr>
        <w:t xml:space="preserve"> </w:t>
      </w:r>
      <w:r w:rsidRPr="001F3195">
        <w:rPr>
          <w:rFonts w:ascii="Times New Roman" w:eastAsia="Times New Roman" w:hAnsi="Times New Roman" w:cs="Times New Roman"/>
          <w:sz w:val="24"/>
          <w:szCs w:val="24"/>
        </w:rPr>
        <w:t xml:space="preserve"> sukladno </w:t>
      </w:r>
      <w:r w:rsidRPr="001F3195">
        <w:rPr>
          <w:rFonts w:ascii="Times New Roman" w:eastAsia="Times New Roman" w:hAnsi="Times New Roman" w:cs="Times New Roman"/>
          <w:i/>
          <w:sz w:val="24"/>
          <w:szCs w:val="24"/>
        </w:rPr>
        <w:t>Zakonu o  sustavu strateškog planiranja i upravljanja razvojem Republike Hrvatske</w:t>
      </w:r>
      <w:r w:rsidRPr="001F3195">
        <w:rPr>
          <w:rFonts w:ascii="Times New Roman" w:eastAsia="Times New Roman" w:hAnsi="Times New Roman" w:cs="Times New Roman"/>
          <w:sz w:val="24"/>
          <w:szCs w:val="24"/>
        </w:rPr>
        <w:t xml:space="preserve"> </w:t>
      </w:r>
      <w:r w:rsidR="00E64813" w:rsidRPr="001F3195">
        <w:rPr>
          <w:rFonts w:ascii="Times New Roman" w:eastAsia="Times New Roman" w:hAnsi="Times New Roman" w:cs="Times New Roman"/>
          <w:bCs/>
          <w:sz w:val="24"/>
          <w:szCs w:val="24"/>
        </w:rPr>
        <w:t>(</w:t>
      </w:r>
      <w:r w:rsidR="00E64813" w:rsidRPr="001F3195">
        <w:rPr>
          <w:rFonts w:ascii="Times New Roman" w:hAnsi="Times New Roman" w:cs="Times New Roman"/>
          <w:sz w:val="24"/>
          <w:szCs w:val="24"/>
        </w:rPr>
        <w:t>Narodne novine</w:t>
      </w:r>
      <w:r w:rsidR="0025296B">
        <w:rPr>
          <w:rFonts w:ascii="Times New Roman" w:hAnsi="Times New Roman" w:cs="Times New Roman"/>
          <w:sz w:val="24"/>
          <w:szCs w:val="24"/>
        </w:rPr>
        <w:t>, br.</w:t>
      </w:r>
      <w:r w:rsidR="00E64813" w:rsidRPr="001F3195">
        <w:rPr>
          <w:rFonts w:ascii="Times New Roman" w:hAnsi="Times New Roman" w:cs="Times New Roman"/>
          <w:sz w:val="24"/>
          <w:szCs w:val="24"/>
        </w:rPr>
        <w:t xml:space="preserve"> 123/2017) </w:t>
      </w:r>
      <w:r w:rsidRPr="001F3195">
        <w:rPr>
          <w:rFonts w:ascii="Times New Roman" w:eastAsia="Times New Roman" w:hAnsi="Times New Roman" w:cs="Times New Roman"/>
          <w:sz w:val="24"/>
          <w:szCs w:val="24"/>
        </w:rPr>
        <w:t>i ostalih akata koji su proizašli iz predmetnog Zakona.</w:t>
      </w:r>
      <w:r w:rsidR="00176D71" w:rsidRPr="001F3195">
        <w:rPr>
          <w:rFonts w:ascii="Times New Roman" w:eastAsia="Times New Roman" w:hAnsi="Times New Roman" w:cs="Times New Roman"/>
          <w:sz w:val="24"/>
          <w:szCs w:val="24"/>
        </w:rPr>
        <w:t xml:space="preserve"> </w:t>
      </w:r>
      <w:r w:rsidR="00352210" w:rsidRPr="001F3195">
        <w:rPr>
          <w:rFonts w:ascii="Times New Roman" w:hAnsi="Times New Roman" w:cs="Times New Roman"/>
          <w:color w:val="201F1E"/>
          <w:sz w:val="24"/>
          <w:szCs w:val="24"/>
          <w:shd w:val="clear" w:color="auto" w:fill="FFFFFF"/>
        </w:rPr>
        <w:t xml:space="preserve">Predstavnica URS-a redovito je sudjelovala </w:t>
      </w:r>
      <w:r w:rsidR="00176D71" w:rsidRPr="001F3195">
        <w:rPr>
          <w:rFonts w:ascii="Times New Roman" w:hAnsi="Times New Roman" w:cs="Times New Roman"/>
          <w:color w:val="201F1E"/>
          <w:sz w:val="24"/>
          <w:szCs w:val="24"/>
          <w:shd w:val="clear" w:color="auto" w:fill="FFFFFF"/>
        </w:rPr>
        <w:t>na sastancima</w:t>
      </w:r>
      <w:r w:rsidR="00352210" w:rsidRPr="001F3195">
        <w:rPr>
          <w:rFonts w:ascii="Times New Roman" w:hAnsi="Times New Roman" w:cs="Times New Roman"/>
          <w:color w:val="201F1E"/>
          <w:sz w:val="24"/>
          <w:szCs w:val="24"/>
          <w:shd w:val="clear" w:color="auto" w:fill="FFFFFF"/>
        </w:rPr>
        <w:t xml:space="preserve"> </w:t>
      </w:r>
      <w:r w:rsidR="002D5D29" w:rsidRPr="001F3195">
        <w:rPr>
          <w:rFonts w:ascii="Times New Roman" w:hAnsi="Times New Roman" w:cs="Times New Roman"/>
          <w:color w:val="201F1E"/>
          <w:sz w:val="24"/>
          <w:szCs w:val="24"/>
          <w:shd w:val="clear" w:color="auto" w:fill="FFFFFF"/>
        </w:rPr>
        <w:t xml:space="preserve">Međuresorne radne skupine za koordinaciju i praćenje ispunjenosti uvjeta koji omogućuju provedbu fondova Europske unije u razdoblju od 2021. do 2027. </w:t>
      </w:r>
      <w:r w:rsidR="00352210" w:rsidRPr="001F3195">
        <w:rPr>
          <w:rFonts w:ascii="Times New Roman" w:hAnsi="Times New Roman" w:cs="Times New Roman"/>
          <w:color w:val="201F1E"/>
          <w:sz w:val="24"/>
          <w:szCs w:val="24"/>
          <w:shd w:val="clear" w:color="auto" w:fill="FFFFFF"/>
        </w:rPr>
        <w:t>g</w:t>
      </w:r>
      <w:r w:rsidR="002D5D29" w:rsidRPr="001F3195">
        <w:rPr>
          <w:rFonts w:ascii="Times New Roman" w:hAnsi="Times New Roman" w:cs="Times New Roman"/>
          <w:color w:val="201F1E"/>
          <w:sz w:val="24"/>
          <w:szCs w:val="24"/>
          <w:shd w:val="clear" w:color="auto" w:fill="FFFFFF"/>
        </w:rPr>
        <w:t>odine</w:t>
      </w:r>
      <w:r w:rsidR="00352210" w:rsidRPr="001F3195">
        <w:rPr>
          <w:rFonts w:ascii="Times New Roman" w:hAnsi="Times New Roman" w:cs="Times New Roman"/>
          <w:color w:val="201F1E"/>
          <w:sz w:val="24"/>
          <w:szCs w:val="24"/>
          <w:shd w:val="clear" w:color="auto" w:fill="FFFFFF"/>
        </w:rPr>
        <w:t xml:space="preserve"> pri MRRFEU.</w:t>
      </w:r>
      <w:r w:rsidR="00176D71" w:rsidRPr="001F3195">
        <w:rPr>
          <w:rFonts w:ascii="Times New Roman" w:hAnsi="Times New Roman" w:cs="Times New Roman"/>
          <w:color w:val="201F1E"/>
          <w:sz w:val="24"/>
          <w:szCs w:val="24"/>
          <w:shd w:val="clear" w:color="auto" w:fill="FFFFFF"/>
        </w:rPr>
        <w:t xml:space="preserve"> Na navedenim sastancima sudjelovali su i predstavnici Europske komisije (dalje EK) </w:t>
      </w:r>
      <w:r w:rsidR="00F613E8" w:rsidRPr="001F3195">
        <w:rPr>
          <w:rFonts w:ascii="Times New Roman" w:hAnsi="Times New Roman" w:cs="Times New Roman"/>
          <w:color w:val="201F1E"/>
          <w:sz w:val="24"/>
          <w:szCs w:val="24"/>
          <w:shd w:val="clear" w:color="auto" w:fill="FFFFFF"/>
        </w:rPr>
        <w:t>k</w:t>
      </w:r>
      <w:r w:rsidR="00176D71" w:rsidRPr="001F3195">
        <w:rPr>
          <w:rFonts w:ascii="Times New Roman" w:hAnsi="Times New Roman" w:cs="Times New Roman"/>
          <w:color w:val="201F1E"/>
          <w:sz w:val="24"/>
          <w:szCs w:val="24"/>
          <w:shd w:val="clear" w:color="auto" w:fill="FFFFFF"/>
        </w:rPr>
        <w:t>oji su redovito izveštavani o tijeku procesa izrade raličitih nacionalnih planova putem nadležnih predstavnika resora.</w:t>
      </w:r>
    </w:p>
    <w:p w:rsidR="00864F86" w:rsidRPr="001F3195" w:rsidRDefault="00864F86" w:rsidP="00864F86">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Akcijski plan za praćenje  uvjeta koji omogućavaju provedbu EU fondova u narednom financijskom razdoblju bio je povezan je s provedbom </w:t>
      </w:r>
      <w:r w:rsidR="0032372F">
        <w:rPr>
          <w:rFonts w:ascii="Times New Roman" w:eastAsia="Times New Roman" w:hAnsi="Times New Roman" w:cs="Times New Roman"/>
          <w:sz w:val="24"/>
          <w:szCs w:val="24"/>
        </w:rPr>
        <w:t>NPRS-a</w:t>
      </w:r>
      <w:r w:rsidRPr="001F3195">
        <w:rPr>
          <w:rFonts w:ascii="Times New Roman" w:eastAsia="Times New Roman" w:hAnsi="Times New Roman" w:cs="Times New Roman"/>
          <w:sz w:val="24"/>
          <w:szCs w:val="24"/>
        </w:rPr>
        <w:t xml:space="preserve"> kao tematskog horizontalnog uvjeta te se tijekom 2021. radilo na  ispunjavanju  kriterija koje je postavila EK u fazi planiranja. Krajem godine odlučeno je da se ravnopravnost spolova kao poseb</w:t>
      </w:r>
      <w:r w:rsidR="00725EAC">
        <w:rPr>
          <w:rFonts w:ascii="Times New Roman" w:eastAsia="Times New Roman" w:hAnsi="Times New Roman" w:cs="Times New Roman"/>
          <w:sz w:val="24"/>
          <w:szCs w:val="24"/>
        </w:rPr>
        <w:t>an</w:t>
      </w:r>
      <w:r w:rsidRPr="001F3195">
        <w:rPr>
          <w:rFonts w:ascii="Times New Roman" w:eastAsia="Times New Roman" w:hAnsi="Times New Roman" w:cs="Times New Roman"/>
          <w:sz w:val="24"/>
          <w:szCs w:val="24"/>
        </w:rPr>
        <w:t xml:space="preserve"> cilj ipak izostavi iz programskih dokumenata za Europski socijalni fond</w:t>
      </w:r>
      <w:r w:rsidR="00725EAC">
        <w:rPr>
          <w:rFonts w:ascii="Times New Roman" w:eastAsia="Times New Roman" w:hAnsi="Times New Roman" w:cs="Times New Roman"/>
          <w:sz w:val="24"/>
          <w:szCs w:val="24"/>
        </w:rPr>
        <w:t xml:space="preserve"> plus</w:t>
      </w:r>
      <w:r w:rsidRPr="001F3195">
        <w:rPr>
          <w:rFonts w:ascii="Times New Roman" w:eastAsia="Times New Roman" w:hAnsi="Times New Roman" w:cs="Times New Roman"/>
          <w:sz w:val="24"/>
          <w:szCs w:val="24"/>
        </w:rPr>
        <w:t xml:space="preserve"> (ESF+).</w:t>
      </w:r>
    </w:p>
    <w:p w:rsidR="00F8418A" w:rsidRPr="001F3195" w:rsidRDefault="00F8418A" w:rsidP="00E7494D">
      <w:pPr>
        <w:shd w:val="clear" w:color="auto" w:fill="FFFFFF"/>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Radionica na temu </w:t>
      </w:r>
      <w:r w:rsidR="0039528C" w:rsidRPr="001F3195">
        <w:rPr>
          <w:rFonts w:ascii="Times New Roman" w:eastAsia="Times New Roman" w:hAnsi="Times New Roman" w:cs="Times New Roman"/>
          <w:sz w:val="24"/>
          <w:szCs w:val="24"/>
        </w:rPr>
        <w:t>uputa za izradu nacionalnih planova  u organizaciji MRRFEU, za državne službenike,</w:t>
      </w:r>
      <w:r w:rsidR="00176D71" w:rsidRPr="001F3195">
        <w:rPr>
          <w:rFonts w:ascii="Times New Roman" w:eastAsia="Times New Roman" w:hAnsi="Times New Roman" w:cs="Times New Roman"/>
          <w:sz w:val="24"/>
          <w:szCs w:val="24"/>
        </w:rPr>
        <w:t xml:space="preserve"> a na kojoj su sudjelovali i predstavnci URS-a,</w:t>
      </w:r>
      <w:r w:rsidR="0039528C" w:rsidRPr="001F3195">
        <w:rPr>
          <w:rFonts w:ascii="Times New Roman" w:eastAsia="Times New Roman" w:hAnsi="Times New Roman" w:cs="Times New Roman"/>
          <w:sz w:val="24"/>
          <w:szCs w:val="24"/>
        </w:rPr>
        <w:t xml:space="preserve"> održana je u svibnju 2021. godine u Državnoj školi za javnu upravu</w:t>
      </w:r>
      <w:r w:rsidR="000D00F9">
        <w:rPr>
          <w:rFonts w:ascii="Times New Roman" w:eastAsia="Times New Roman" w:hAnsi="Times New Roman" w:cs="Times New Roman"/>
          <w:sz w:val="24"/>
          <w:szCs w:val="24"/>
        </w:rPr>
        <w:t xml:space="preserve"> (dalje: DŠJU)</w:t>
      </w:r>
      <w:r w:rsidR="0039528C" w:rsidRPr="001F3195">
        <w:rPr>
          <w:rFonts w:ascii="Times New Roman" w:eastAsia="Times New Roman" w:hAnsi="Times New Roman" w:cs="Times New Roman"/>
          <w:sz w:val="24"/>
          <w:szCs w:val="24"/>
        </w:rPr>
        <w:t>.</w:t>
      </w:r>
    </w:p>
    <w:p w:rsidR="00433051" w:rsidRPr="001F3195" w:rsidRDefault="00176D71" w:rsidP="00433051">
      <w:pPr>
        <w:shd w:val="clear" w:color="auto" w:fill="FFFFFF"/>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lastRenderedPageBreak/>
        <w:t>Nastavno na sve navedeno, a sukladno naputcima</w:t>
      </w:r>
      <w:r w:rsidR="00433051" w:rsidRPr="001F3195">
        <w:rPr>
          <w:rFonts w:ascii="Times New Roman" w:eastAsia="Times New Roman" w:hAnsi="Times New Roman" w:cs="Times New Roman"/>
          <w:sz w:val="24"/>
          <w:szCs w:val="24"/>
        </w:rPr>
        <w:t xml:space="preserve"> MRRFEU </w:t>
      </w:r>
      <w:r w:rsidRPr="001F3195">
        <w:rPr>
          <w:rFonts w:ascii="Times New Roman" w:eastAsia="Times New Roman" w:hAnsi="Times New Roman" w:cs="Times New Roman"/>
          <w:sz w:val="24"/>
          <w:szCs w:val="24"/>
        </w:rPr>
        <w:t xml:space="preserve">metodologiju, </w:t>
      </w:r>
      <w:r w:rsidR="00433051" w:rsidRPr="001F3195">
        <w:rPr>
          <w:rFonts w:ascii="Times New Roman" w:eastAsia="Times New Roman" w:hAnsi="Times New Roman" w:cs="Times New Roman"/>
          <w:sz w:val="24"/>
          <w:szCs w:val="24"/>
        </w:rPr>
        <w:t>strukturu i sadržaj, čak</w:t>
      </w:r>
      <w:r w:rsidRPr="001F3195">
        <w:rPr>
          <w:rFonts w:ascii="Times New Roman" w:eastAsia="Times New Roman" w:hAnsi="Times New Roman" w:cs="Times New Roman"/>
          <w:sz w:val="24"/>
          <w:szCs w:val="24"/>
        </w:rPr>
        <w:t xml:space="preserve"> i naziv, nacionalnog </w:t>
      </w:r>
      <w:r w:rsidR="00433051" w:rsidRPr="001F3195">
        <w:rPr>
          <w:rFonts w:ascii="Times New Roman" w:eastAsia="Times New Roman" w:hAnsi="Times New Roman" w:cs="Times New Roman"/>
          <w:sz w:val="24"/>
          <w:szCs w:val="24"/>
        </w:rPr>
        <w:t xml:space="preserve"> dokumenta za područje ravnopravnosti spolova</w:t>
      </w:r>
      <w:r w:rsidR="00F613E8" w:rsidRPr="001F3195">
        <w:rPr>
          <w:rFonts w:ascii="Times New Roman" w:eastAsia="Times New Roman" w:hAnsi="Times New Roman" w:cs="Times New Roman"/>
          <w:sz w:val="24"/>
          <w:szCs w:val="24"/>
        </w:rPr>
        <w:t>,</w:t>
      </w:r>
      <w:r w:rsidR="00433051" w:rsidRPr="001F3195">
        <w:rPr>
          <w:rFonts w:ascii="Times New Roman" w:eastAsia="Times New Roman" w:hAnsi="Times New Roman" w:cs="Times New Roman"/>
          <w:sz w:val="24"/>
          <w:szCs w:val="24"/>
        </w:rPr>
        <w:t xml:space="preserve"> trebalo je izmijeniti i prilagoditi procesu uspostave integriranog sustava strateškog planiranja i upravljanja razvojem kojeg je Vlad</w:t>
      </w:r>
      <w:r w:rsidR="0032372F">
        <w:rPr>
          <w:rFonts w:ascii="Times New Roman" w:eastAsia="Times New Roman" w:hAnsi="Times New Roman" w:cs="Times New Roman"/>
          <w:sz w:val="24"/>
          <w:szCs w:val="24"/>
        </w:rPr>
        <w:t>a pokrenula donošenjem Zakona o</w:t>
      </w:r>
      <w:r w:rsidR="00433051" w:rsidRPr="001F3195">
        <w:rPr>
          <w:rFonts w:ascii="Times New Roman" w:eastAsia="Times New Roman" w:hAnsi="Times New Roman" w:cs="Times New Roman"/>
          <w:sz w:val="24"/>
          <w:szCs w:val="24"/>
        </w:rPr>
        <w:t xml:space="preserve"> sustavu strateškog planiranja i upravljanja razvojem Republike Hrvatske.</w:t>
      </w:r>
      <w:r w:rsidRPr="001F3195">
        <w:rPr>
          <w:rFonts w:ascii="Times New Roman" w:eastAsia="Times New Roman" w:hAnsi="Times New Roman" w:cs="Times New Roman"/>
          <w:sz w:val="24"/>
          <w:szCs w:val="24"/>
        </w:rPr>
        <w:t xml:space="preserve"> I navedenih razloga prijedlog NPRS-a i pripadajućeg akcijskog plana razlikuje se od bivših nacionalnih politika za ravnopravnost spolova.</w:t>
      </w:r>
    </w:p>
    <w:p w:rsidR="00433051" w:rsidRPr="001F3195" w:rsidRDefault="00176D71" w:rsidP="00433051">
      <w:pPr>
        <w:shd w:val="clear" w:color="auto" w:fill="FFFFFF"/>
        <w:spacing w:before="240" w:after="40" w:line="360" w:lineRule="auto"/>
        <w:ind w:firstLine="40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Dodatno,</w:t>
      </w:r>
      <w:r w:rsidR="00F613E8" w:rsidRPr="001F3195">
        <w:rPr>
          <w:rFonts w:ascii="Times New Roman" w:eastAsia="Times New Roman" w:hAnsi="Times New Roman" w:cs="Times New Roman"/>
          <w:sz w:val="24"/>
          <w:szCs w:val="24"/>
        </w:rPr>
        <w:t xml:space="preserve"> NPRS</w:t>
      </w:r>
      <w:r w:rsidR="00433051" w:rsidRPr="001F3195">
        <w:rPr>
          <w:rFonts w:ascii="Times New Roman" w:eastAsia="Times New Roman" w:hAnsi="Times New Roman" w:cs="Times New Roman"/>
          <w:sz w:val="24"/>
          <w:szCs w:val="24"/>
        </w:rPr>
        <w:t xml:space="preserve"> za razdoblje</w:t>
      </w:r>
      <w:r w:rsidRPr="001F3195">
        <w:rPr>
          <w:rFonts w:ascii="Times New Roman" w:eastAsia="Times New Roman" w:hAnsi="Times New Roman" w:cs="Times New Roman"/>
          <w:sz w:val="24"/>
          <w:szCs w:val="24"/>
        </w:rPr>
        <w:t xml:space="preserve"> do </w:t>
      </w:r>
      <w:r w:rsidR="00433051" w:rsidRPr="001F3195">
        <w:rPr>
          <w:rFonts w:ascii="Times New Roman" w:eastAsia="Times New Roman" w:hAnsi="Times New Roman" w:cs="Times New Roman"/>
          <w:sz w:val="24"/>
          <w:szCs w:val="24"/>
        </w:rPr>
        <w:t>2027.</w:t>
      </w:r>
      <w:r w:rsidRPr="001F3195">
        <w:rPr>
          <w:rFonts w:ascii="Times New Roman" w:eastAsia="Times New Roman" w:hAnsi="Times New Roman" w:cs="Times New Roman"/>
          <w:sz w:val="24"/>
          <w:szCs w:val="24"/>
        </w:rPr>
        <w:t xml:space="preserve"> godine</w:t>
      </w:r>
      <w:r w:rsidR="00433051" w:rsidRPr="001F3195">
        <w:rPr>
          <w:rFonts w:ascii="Times New Roman" w:eastAsia="Times New Roman" w:hAnsi="Times New Roman" w:cs="Times New Roman"/>
          <w:sz w:val="24"/>
          <w:szCs w:val="24"/>
        </w:rPr>
        <w:t xml:space="preserve"> bilo je potrebno uskladiti</w:t>
      </w:r>
      <w:r w:rsidR="00F51810" w:rsidRPr="001F3195">
        <w:rPr>
          <w:rFonts w:ascii="Times New Roman" w:eastAsia="Times New Roman" w:hAnsi="Times New Roman" w:cs="Times New Roman"/>
          <w:sz w:val="24"/>
          <w:szCs w:val="24"/>
        </w:rPr>
        <w:t xml:space="preserve"> i</w:t>
      </w:r>
      <w:r w:rsidR="00433051" w:rsidRPr="001F3195">
        <w:rPr>
          <w:rFonts w:ascii="Times New Roman" w:eastAsia="Times New Roman" w:hAnsi="Times New Roman" w:cs="Times New Roman"/>
          <w:sz w:val="24"/>
          <w:szCs w:val="24"/>
        </w:rPr>
        <w:t xml:space="preserve"> s </w:t>
      </w:r>
      <w:r w:rsidR="00433051" w:rsidRPr="001F3195">
        <w:rPr>
          <w:rFonts w:ascii="Times New Roman" w:eastAsia="Times New Roman" w:hAnsi="Times New Roman" w:cs="Times New Roman"/>
          <w:i/>
          <w:sz w:val="24"/>
          <w:szCs w:val="24"/>
        </w:rPr>
        <w:t>Nacionalnom razvojnom strategijom Republike Hrvatske do 2030.</w:t>
      </w:r>
      <w:r w:rsidR="00433051" w:rsidRPr="001F3195">
        <w:rPr>
          <w:rFonts w:ascii="Times New Roman" w:eastAsia="Times New Roman" w:hAnsi="Times New Roman" w:cs="Times New Roman"/>
          <w:sz w:val="24"/>
          <w:szCs w:val="24"/>
        </w:rPr>
        <w:t xml:space="preserve"> godine koju je Hrvatski sabor donio 5. veljače 2021. godine.</w:t>
      </w:r>
    </w:p>
    <w:p w:rsidR="00433051" w:rsidRPr="001F3195" w:rsidRDefault="00433051" w:rsidP="00433051">
      <w:pPr>
        <w:shd w:val="clear" w:color="auto" w:fill="FFFFFF"/>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 razdoblju od siječnja do travnja 2021. URS je koordinirao</w:t>
      </w:r>
      <w:r w:rsidR="00F613E8" w:rsidRPr="001F3195">
        <w:rPr>
          <w:rFonts w:ascii="Times New Roman" w:eastAsia="Times New Roman" w:hAnsi="Times New Roman" w:cs="Times New Roman"/>
          <w:sz w:val="24"/>
          <w:szCs w:val="24"/>
        </w:rPr>
        <w:t xml:space="preserve"> aktivnosti Radne skupine</w:t>
      </w:r>
      <w:r w:rsidR="0004643E" w:rsidRPr="001F3195">
        <w:rPr>
          <w:rFonts w:ascii="Times New Roman" w:eastAsia="Times New Roman" w:hAnsi="Times New Roman" w:cs="Times New Roman"/>
          <w:sz w:val="24"/>
          <w:szCs w:val="24"/>
        </w:rPr>
        <w:t xml:space="preserve"> za</w:t>
      </w:r>
      <w:r w:rsidRPr="001F3195">
        <w:rPr>
          <w:rFonts w:ascii="Times New Roman" w:eastAsia="Times New Roman" w:hAnsi="Times New Roman" w:cs="Times New Roman"/>
          <w:sz w:val="24"/>
          <w:szCs w:val="24"/>
        </w:rPr>
        <w:t xml:space="preserve"> izradu Nacrta NPRS-a te je u travnju zaprimao očitovanja nadležnih </w:t>
      </w:r>
      <w:r w:rsidR="00F613E8" w:rsidRPr="001F3195">
        <w:rPr>
          <w:rFonts w:ascii="Times New Roman" w:eastAsia="Times New Roman" w:hAnsi="Times New Roman" w:cs="Times New Roman"/>
          <w:sz w:val="24"/>
          <w:szCs w:val="24"/>
        </w:rPr>
        <w:t>tijela na prvi Nacrt NPRS-a.</w:t>
      </w:r>
      <w:r w:rsidR="0004643E"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Pristigla</w:t>
      </w:r>
      <w:r w:rsidR="0004643E" w:rsidRPr="001F3195">
        <w:rPr>
          <w:rFonts w:ascii="Times New Roman" w:eastAsia="Times New Roman" w:hAnsi="Times New Roman" w:cs="Times New Roman"/>
          <w:sz w:val="24"/>
          <w:szCs w:val="24"/>
        </w:rPr>
        <w:t xml:space="preserve"> su</w:t>
      </w:r>
      <w:r w:rsidRPr="001F3195">
        <w:rPr>
          <w:rFonts w:ascii="Times New Roman" w:eastAsia="Times New Roman" w:hAnsi="Times New Roman" w:cs="Times New Roman"/>
          <w:sz w:val="24"/>
          <w:szCs w:val="24"/>
        </w:rPr>
        <w:t xml:space="preserve"> 22 očitovanja</w:t>
      </w:r>
      <w:r w:rsidR="0004643E" w:rsidRPr="001F3195">
        <w:rPr>
          <w:rFonts w:ascii="Times New Roman" w:eastAsia="Times New Roman" w:hAnsi="Times New Roman" w:cs="Times New Roman"/>
          <w:sz w:val="24"/>
          <w:szCs w:val="24"/>
        </w:rPr>
        <w:t xml:space="preserve"> koja su sadržavala </w:t>
      </w:r>
      <w:r w:rsidRPr="001F3195">
        <w:rPr>
          <w:rFonts w:ascii="Times New Roman" w:eastAsia="Times New Roman" w:hAnsi="Times New Roman" w:cs="Times New Roman"/>
          <w:sz w:val="24"/>
          <w:szCs w:val="24"/>
        </w:rPr>
        <w:t xml:space="preserve"> ukupno 118 primjedbi i komentara pri čemu samo tri komentara nisu usvojena. Očitovanje MRRFEU sadržavalo je i primjedbe koje su se odnosile na strukturu dokumenta te je URS pristupio doradi i same strukture NPRS</w:t>
      </w:r>
      <w:r w:rsidR="0004643E" w:rsidRPr="001F3195">
        <w:rPr>
          <w:rFonts w:ascii="Times New Roman" w:eastAsia="Times New Roman" w:hAnsi="Times New Roman" w:cs="Times New Roman"/>
          <w:sz w:val="24"/>
          <w:szCs w:val="24"/>
        </w:rPr>
        <w:t xml:space="preserve">-a </w:t>
      </w:r>
      <w:r w:rsidRPr="001F3195">
        <w:rPr>
          <w:rFonts w:ascii="Times New Roman" w:eastAsia="Times New Roman" w:hAnsi="Times New Roman" w:cs="Times New Roman"/>
          <w:sz w:val="24"/>
          <w:szCs w:val="24"/>
        </w:rPr>
        <w:t xml:space="preserve"> te završio tekst dorađenog Nacrta NPRS-a tijekom svibnja 2021. godine.</w:t>
      </w:r>
      <w:r w:rsidR="0004643E"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Dorađeni i korigirani akt</w:t>
      </w:r>
      <w:r w:rsidR="0004643E"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 xml:space="preserve">poslan je u lipnju 2021. </w:t>
      </w:r>
      <w:r w:rsidR="0004643E" w:rsidRPr="001F3195">
        <w:rPr>
          <w:rFonts w:ascii="Times New Roman" w:eastAsia="Times New Roman" w:hAnsi="Times New Roman" w:cs="Times New Roman"/>
          <w:sz w:val="24"/>
          <w:szCs w:val="24"/>
        </w:rPr>
        <w:t xml:space="preserve"> n</w:t>
      </w:r>
      <w:r w:rsidR="0006419C" w:rsidRPr="001F3195">
        <w:rPr>
          <w:rFonts w:ascii="Times New Roman" w:eastAsia="Times New Roman" w:hAnsi="Times New Roman" w:cs="Times New Roman"/>
          <w:sz w:val="24"/>
          <w:szCs w:val="24"/>
        </w:rPr>
        <w:t xml:space="preserve">a očitovanje </w:t>
      </w:r>
      <w:r w:rsidRPr="001F3195">
        <w:rPr>
          <w:rFonts w:ascii="Times New Roman" w:eastAsia="Times New Roman" w:hAnsi="Times New Roman" w:cs="Times New Roman"/>
          <w:sz w:val="24"/>
          <w:szCs w:val="24"/>
        </w:rPr>
        <w:t>članovima i članicama Radne skupine.</w:t>
      </w:r>
    </w:p>
    <w:p w:rsidR="00433051" w:rsidRPr="001F3195" w:rsidRDefault="00433051" w:rsidP="00433051">
      <w:pPr>
        <w:shd w:val="clear" w:color="auto" w:fill="FFFFFF"/>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Iako je rok za očitovanje na predložene mjere </w:t>
      </w:r>
      <w:r w:rsidR="0004643E" w:rsidRPr="001F3195">
        <w:rPr>
          <w:rFonts w:ascii="Times New Roman" w:eastAsia="Times New Roman" w:hAnsi="Times New Roman" w:cs="Times New Roman"/>
          <w:sz w:val="24"/>
          <w:szCs w:val="24"/>
        </w:rPr>
        <w:t xml:space="preserve">ili prijedlog novih mjera bio </w:t>
      </w:r>
      <w:r w:rsidRPr="001F3195">
        <w:rPr>
          <w:rFonts w:ascii="Times New Roman" w:eastAsia="Times New Roman" w:hAnsi="Times New Roman" w:cs="Times New Roman"/>
          <w:sz w:val="24"/>
          <w:szCs w:val="24"/>
        </w:rPr>
        <w:t>28. lipnja, do kraja prosinca 2021. je još uvijek</w:t>
      </w:r>
      <w:r w:rsidR="0004643E" w:rsidRPr="001F3195">
        <w:rPr>
          <w:rFonts w:ascii="Times New Roman" w:eastAsia="Times New Roman" w:hAnsi="Times New Roman" w:cs="Times New Roman"/>
          <w:sz w:val="24"/>
          <w:szCs w:val="24"/>
        </w:rPr>
        <w:t xml:space="preserve"> trajao proces usuglašavanja stavova uslijed </w:t>
      </w:r>
      <w:r w:rsidRPr="001F3195">
        <w:rPr>
          <w:rFonts w:ascii="Times New Roman" w:eastAsia="Times New Roman" w:hAnsi="Times New Roman" w:cs="Times New Roman"/>
          <w:sz w:val="24"/>
          <w:szCs w:val="24"/>
        </w:rPr>
        <w:t xml:space="preserve">spornih mjera, pokazatelja rezultata i predviđenih iznosa sredstava za provedbu mjera od strane nositelja </w:t>
      </w:r>
      <w:r w:rsidR="0004643E" w:rsidRPr="001F3195">
        <w:rPr>
          <w:rFonts w:ascii="Times New Roman" w:eastAsia="Times New Roman" w:hAnsi="Times New Roman" w:cs="Times New Roman"/>
          <w:sz w:val="24"/>
          <w:szCs w:val="24"/>
        </w:rPr>
        <w:t xml:space="preserve">provedbe odnosno </w:t>
      </w:r>
      <w:r w:rsidR="00F613E8" w:rsidRPr="001F3195">
        <w:rPr>
          <w:rFonts w:ascii="Times New Roman" w:eastAsia="Times New Roman" w:hAnsi="Times New Roman" w:cs="Times New Roman"/>
          <w:sz w:val="24"/>
          <w:szCs w:val="24"/>
        </w:rPr>
        <w:t xml:space="preserve">pojedinih </w:t>
      </w:r>
      <w:r w:rsidR="0004643E" w:rsidRPr="001F3195">
        <w:rPr>
          <w:rFonts w:ascii="Times New Roman" w:eastAsia="Times New Roman" w:hAnsi="Times New Roman" w:cs="Times New Roman"/>
          <w:sz w:val="24"/>
          <w:szCs w:val="24"/>
        </w:rPr>
        <w:t>tijela državne uprave.</w:t>
      </w:r>
    </w:p>
    <w:p w:rsidR="00720D6C" w:rsidRPr="001F3195" w:rsidRDefault="00956BFC" w:rsidP="00433051">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T</w:t>
      </w:r>
      <w:r w:rsidR="00433051" w:rsidRPr="001F3195">
        <w:rPr>
          <w:rFonts w:ascii="Times New Roman" w:eastAsia="Times New Roman" w:hAnsi="Times New Roman" w:cs="Times New Roman"/>
          <w:sz w:val="24"/>
          <w:szCs w:val="24"/>
        </w:rPr>
        <w:t>ijekom druge polovic</w:t>
      </w:r>
      <w:r w:rsidRPr="001F3195">
        <w:rPr>
          <w:rFonts w:ascii="Times New Roman" w:eastAsia="Times New Roman" w:hAnsi="Times New Roman" w:cs="Times New Roman"/>
          <w:sz w:val="24"/>
          <w:szCs w:val="24"/>
        </w:rPr>
        <w:t>e izvještajnog razdoblja održana su</w:t>
      </w:r>
      <w:r w:rsidR="00433051" w:rsidRPr="001F3195">
        <w:rPr>
          <w:rFonts w:ascii="Times New Roman" w:eastAsia="Times New Roman" w:hAnsi="Times New Roman" w:cs="Times New Roman"/>
          <w:sz w:val="24"/>
          <w:szCs w:val="24"/>
        </w:rPr>
        <w:t xml:space="preserve"> dva zajednička sastanka</w:t>
      </w:r>
      <w:r w:rsidRPr="001F3195">
        <w:rPr>
          <w:rFonts w:ascii="Times New Roman" w:eastAsia="Times New Roman" w:hAnsi="Times New Roman" w:cs="Times New Roman"/>
          <w:sz w:val="24"/>
          <w:szCs w:val="24"/>
        </w:rPr>
        <w:t xml:space="preserve"> Radne skupine</w:t>
      </w:r>
      <w:r w:rsidR="00433051" w:rsidRPr="001F3195">
        <w:rPr>
          <w:rFonts w:ascii="Times New Roman" w:eastAsia="Times New Roman" w:hAnsi="Times New Roman" w:cs="Times New Roman"/>
          <w:sz w:val="24"/>
          <w:szCs w:val="24"/>
        </w:rPr>
        <w:t>, osam bilateralnih sastanaka s nositeljima</w:t>
      </w:r>
      <w:r w:rsidRPr="001F3195">
        <w:rPr>
          <w:rFonts w:ascii="Times New Roman" w:eastAsia="Times New Roman" w:hAnsi="Times New Roman" w:cs="Times New Roman"/>
          <w:sz w:val="24"/>
          <w:szCs w:val="24"/>
        </w:rPr>
        <w:t xml:space="preserve"> provedbe</w:t>
      </w:r>
      <w:r w:rsidR="00433051" w:rsidRPr="001F3195">
        <w:rPr>
          <w:rFonts w:ascii="Times New Roman" w:eastAsia="Times New Roman" w:hAnsi="Times New Roman" w:cs="Times New Roman"/>
          <w:sz w:val="24"/>
          <w:szCs w:val="24"/>
        </w:rPr>
        <w:t xml:space="preserve"> mjera te se putem kontinuirane elektronske komunikacije radilo na </w:t>
      </w:r>
      <w:r w:rsidRPr="001F3195">
        <w:rPr>
          <w:rFonts w:ascii="Times New Roman" w:eastAsia="Times New Roman" w:hAnsi="Times New Roman" w:cs="Times New Roman"/>
          <w:sz w:val="24"/>
          <w:szCs w:val="24"/>
        </w:rPr>
        <w:t>daljnjem usuglašavanju stajališta</w:t>
      </w:r>
      <w:r w:rsidR="00433051" w:rsidRPr="001F3195">
        <w:rPr>
          <w:rFonts w:ascii="Times New Roman" w:eastAsia="Times New Roman" w:hAnsi="Times New Roman" w:cs="Times New Roman"/>
          <w:sz w:val="24"/>
          <w:szCs w:val="24"/>
        </w:rPr>
        <w:t>. Ured potpredsjednika Vlade Republike Hrvatske</w:t>
      </w:r>
      <w:r w:rsidR="00720D6C" w:rsidRPr="001F3195">
        <w:rPr>
          <w:rFonts w:ascii="Times New Roman" w:eastAsia="Times New Roman" w:hAnsi="Times New Roman" w:cs="Times New Roman"/>
          <w:sz w:val="24"/>
          <w:szCs w:val="24"/>
        </w:rPr>
        <w:t xml:space="preserve"> za ljudska p</w:t>
      </w:r>
      <w:r w:rsidR="00F613E8" w:rsidRPr="001F3195">
        <w:rPr>
          <w:rFonts w:ascii="Times New Roman" w:eastAsia="Times New Roman" w:hAnsi="Times New Roman" w:cs="Times New Roman"/>
          <w:sz w:val="24"/>
          <w:szCs w:val="24"/>
        </w:rPr>
        <w:t>rava i društvene djelatnosti</w:t>
      </w:r>
      <w:r w:rsidR="00720D6C" w:rsidRPr="001F3195">
        <w:rPr>
          <w:rFonts w:ascii="Times New Roman" w:eastAsia="Times New Roman" w:hAnsi="Times New Roman" w:cs="Times New Roman"/>
          <w:sz w:val="24"/>
          <w:szCs w:val="24"/>
        </w:rPr>
        <w:t xml:space="preserve"> </w:t>
      </w:r>
      <w:r w:rsidR="00433051" w:rsidRPr="001F3195">
        <w:rPr>
          <w:rFonts w:ascii="Times New Roman" w:eastAsia="Times New Roman" w:hAnsi="Times New Roman" w:cs="Times New Roman"/>
          <w:sz w:val="24"/>
          <w:szCs w:val="24"/>
        </w:rPr>
        <w:t xml:space="preserve"> surađivao je</w:t>
      </w:r>
      <w:r w:rsidR="00720D6C" w:rsidRPr="001F3195">
        <w:rPr>
          <w:rFonts w:ascii="Times New Roman" w:eastAsia="Times New Roman" w:hAnsi="Times New Roman" w:cs="Times New Roman"/>
          <w:sz w:val="24"/>
          <w:szCs w:val="24"/>
        </w:rPr>
        <w:t xml:space="preserve"> i podržao</w:t>
      </w:r>
      <w:r w:rsidR="00433051" w:rsidRPr="001F3195">
        <w:rPr>
          <w:rFonts w:ascii="Times New Roman" w:eastAsia="Times New Roman" w:hAnsi="Times New Roman" w:cs="Times New Roman"/>
          <w:sz w:val="24"/>
          <w:szCs w:val="24"/>
        </w:rPr>
        <w:t xml:space="preserve"> </w:t>
      </w:r>
      <w:r w:rsidR="00F613E8" w:rsidRPr="001F3195">
        <w:rPr>
          <w:rFonts w:ascii="Times New Roman" w:eastAsia="Times New Roman" w:hAnsi="Times New Roman" w:cs="Times New Roman"/>
          <w:sz w:val="24"/>
          <w:szCs w:val="24"/>
        </w:rPr>
        <w:t>napore URS-a</w:t>
      </w:r>
      <w:r w:rsidR="00720D6C" w:rsidRPr="001F3195">
        <w:rPr>
          <w:rFonts w:ascii="Times New Roman" w:eastAsia="Times New Roman" w:hAnsi="Times New Roman" w:cs="Times New Roman"/>
          <w:sz w:val="24"/>
          <w:szCs w:val="24"/>
        </w:rPr>
        <w:t xml:space="preserve"> te je organizirao i</w:t>
      </w:r>
      <w:r w:rsidR="00433051" w:rsidRPr="001F3195">
        <w:rPr>
          <w:rFonts w:ascii="Times New Roman" w:eastAsia="Times New Roman" w:hAnsi="Times New Roman" w:cs="Times New Roman"/>
          <w:sz w:val="24"/>
          <w:szCs w:val="24"/>
        </w:rPr>
        <w:t xml:space="preserve"> nekoliko zajedničkih sastanaka s nositeljima</w:t>
      </w:r>
      <w:r w:rsidR="00720D6C" w:rsidRPr="001F3195">
        <w:rPr>
          <w:rFonts w:ascii="Times New Roman" w:eastAsia="Times New Roman" w:hAnsi="Times New Roman" w:cs="Times New Roman"/>
          <w:sz w:val="24"/>
          <w:szCs w:val="24"/>
        </w:rPr>
        <w:t xml:space="preserve"> provedbe mjera</w:t>
      </w:r>
      <w:r w:rsidR="00F613E8" w:rsidRPr="001F3195">
        <w:rPr>
          <w:rFonts w:ascii="Times New Roman" w:eastAsia="Times New Roman" w:hAnsi="Times New Roman" w:cs="Times New Roman"/>
          <w:sz w:val="24"/>
          <w:szCs w:val="24"/>
        </w:rPr>
        <w:t xml:space="preserve"> </w:t>
      </w:r>
      <w:r w:rsidR="00720D6C" w:rsidRPr="001F3195">
        <w:rPr>
          <w:rFonts w:ascii="Times New Roman" w:eastAsia="Times New Roman" w:hAnsi="Times New Roman" w:cs="Times New Roman"/>
          <w:sz w:val="24"/>
          <w:szCs w:val="24"/>
        </w:rPr>
        <w:t>s ciljem bržeg finaliziranja cjelokupnog procesa.</w:t>
      </w:r>
    </w:p>
    <w:p w:rsidR="00433051" w:rsidRPr="001F3195" w:rsidRDefault="00433051" w:rsidP="00433051">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w:t>
      </w:r>
      <w:r w:rsidRPr="001F3195">
        <w:rPr>
          <w:rFonts w:ascii="Times New Roman" w:eastAsia="Georgia" w:hAnsi="Times New Roman" w:cs="Times New Roman"/>
          <w:sz w:val="24"/>
          <w:szCs w:val="24"/>
        </w:rPr>
        <w:t xml:space="preserve">Od izvorno predložene 34 mjere Akcijskog plana za ravnopravnost spolova 2022.-2024. </w:t>
      </w:r>
      <w:r w:rsidRPr="001F3195">
        <w:rPr>
          <w:rFonts w:ascii="Times New Roman" w:eastAsia="Times New Roman" w:hAnsi="Times New Roman" w:cs="Times New Roman"/>
          <w:sz w:val="24"/>
          <w:szCs w:val="24"/>
        </w:rPr>
        <w:t xml:space="preserve">za 8 mjera nije postignut dogovor te su one izostavljene iz konačnog prijedloga. Na prijedlog </w:t>
      </w:r>
      <w:r w:rsidRPr="001F3195">
        <w:rPr>
          <w:rFonts w:ascii="Times New Roman" w:eastAsia="Times New Roman" w:hAnsi="Times New Roman" w:cs="Times New Roman"/>
          <w:sz w:val="24"/>
          <w:szCs w:val="24"/>
        </w:rPr>
        <w:lastRenderedPageBreak/>
        <w:t>nositelja</w:t>
      </w:r>
      <w:r w:rsidR="00720D6C" w:rsidRPr="001F3195">
        <w:rPr>
          <w:rFonts w:ascii="Times New Roman" w:eastAsia="Times New Roman" w:hAnsi="Times New Roman" w:cs="Times New Roman"/>
          <w:sz w:val="24"/>
          <w:szCs w:val="24"/>
        </w:rPr>
        <w:t xml:space="preserve"> provedbe</w:t>
      </w:r>
      <w:r w:rsidRPr="001F3195">
        <w:rPr>
          <w:rFonts w:ascii="Times New Roman" w:eastAsia="Times New Roman" w:hAnsi="Times New Roman" w:cs="Times New Roman"/>
          <w:sz w:val="24"/>
          <w:szCs w:val="24"/>
        </w:rPr>
        <w:t xml:space="preserve"> mjera, 2 su mjere zamijenjene novima, drugačijeg sadržaja, a jedna je dodana na traženje nositelja. Akcijski plan sadrži 30 mjera i 50 pokazatelja rezultata na osnovu kojih će nositelji mjera pratiti njihovu realizaciju do 2024. godine i o tome jednom godišnje izvještavati URS, </w:t>
      </w:r>
      <w:r w:rsidR="00C43E80">
        <w:rPr>
          <w:rFonts w:ascii="Times New Roman" w:eastAsia="Times New Roman" w:hAnsi="Times New Roman" w:cs="Times New Roman"/>
          <w:sz w:val="24"/>
          <w:szCs w:val="24"/>
        </w:rPr>
        <w:t xml:space="preserve">dok </w:t>
      </w:r>
      <w:r w:rsidR="00720D6C" w:rsidRPr="001F3195">
        <w:rPr>
          <w:rFonts w:ascii="Times New Roman" w:eastAsia="Times New Roman" w:hAnsi="Times New Roman" w:cs="Times New Roman"/>
          <w:sz w:val="24"/>
          <w:szCs w:val="24"/>
        </w:rPr>
        <w:t xml:space="preserve">URS ima obvezu objedinjeno izvješće o provedbi dostaviti </w:t>
      </w:r>
      <w:r w:rsidRPr="001F3195">
        <w:rPr>
          <w:rFonts w:ascii="Times New Roman" w:eastAsia="Times New Roman" w:hAnsi="Times New Roman" w:cs="Times New Roman"/>
          <w:sz w:val="24"/>
          <w:szCs w:val="24"/>
        </w:rPr>
        <w:t xml:space="preserve"> Koordinacijsko</w:t>
      </w:r>
      <w:r w:rsidR="00720D6C" w:rsidRPr="001F3195">
        <w:rPr>
          <w:rFonts w:ascii="Times New Roman" w:eastAsia="Times New Roman" w:hAnsi="Times New Roman" w:cs="Times New Roman"/>
          <w:sz w:val="24"/>
          <w:szCs w:val="24"/>
        </w:rPr>
        <w:t>m tijelu</w:t>
      </w:r>
      <w:r w:rsidRPr="001F3195">
        <w:rPr>
          <w:rFonts w:ascii="Times New Roman" w:eastAsia="Times New Roman" w:hAnsi="Times New Roman" w:cs="Times New Roman"/>
          <w:sz w:val="24"/>
          <w:szCs w:val="24"/>
        </w:rPr>
        <w:t>. Svoje ishodi</w:t>
      </w:r>
      <w:r w:rsidR="00720D6C" w:rsidRPr="001F3195">
        <w:rPr>
          <w:rFonts w:ascii="Times New Roman" w:eastAsia="Times New Roman" w:hAnsi="Times New Roman" w:cs="Times New Roman"/>
          <w:sz w:val="24"/>
          <w:szCs w:val="24"/>
        </w:rPr>
        <w:t>šte</w:t>
      </w:r>
      <w:r w:rsidRPr="001F3195">
        <w:rPr>
          <w:rFonts w:ascii="Times New Roman" w:eastAsia="Times New Roman" w:hAnsi="Times New Roman" w:cs="Times New Roman"/>
          <w:sz w:val="24"/>
          <w:szCs w:val="24"/>
        </w:rPr>
        <w:t xml:space="preserve"> Akcijski plan ima u analizi stanja u području ravnopravnosti spolova te</w:t>
      </w:r>
      <w:r w:rsidR="00720D6C" w:rsidRPr="001F3195">
        <w:rPr>
          <w:rFonts w:ascii="Times New Roman" w:eastAsia="Times New Roman" w:hAnsi="Times New Roman" w:cs="Times New Roman"/>
          <w:sz w:val="24"/>
          <w:szCs w:val="24"/>
        </w:rPr>
        <w:t xml:space="preserve"> sedam posebnih ciljeva</w:t>
      </w:r>
      <w:r w:rsidRPr="001F3195">
        <w:rPr>
          <w:rFonts w:ascii="Times New Roman" w:eastAsia="Times New Roman" w:hAnsi="Times New Roman" w:cs="Times New Roman"/>
          <w:sz w:val="24"/>
          <w:szCs w:val="24"/>
        </w:rPr>
        <w:t xml:space="preserve"> koji se žele postići do 2027. godine</w:t>
      </w:r>
      <w:r w:rsidR="00C43E80">
        <w:rPr>
          <w:rFonts w:ascii="Times New Roman" w:eastAsia="Times New Roman" w:hAnsi="Times New Roman" w:cs="Times New Roman"/>
          <w:sz w:val="24"/>
          <w:szCs w:val="24"/>
        </w:rPr>
        <w:t xml:space="preserve">, a definirani su u </w:t>
      </w:r>
      <w:r w:rsidR="00720D6C" w:rsidRPr="001F3195">
        <w:rPr>
          <w:rFonts w:ascii="Times New Roman" w:eastAsia="Times New Roman" w:hAnsi="Times New Roman" w:cs="Times New Roman"/>
          <w:sz w:val="24"/>
          <w:szCs w:val="24"/>
        </w:rPr>
        <w:t xml:space="preserve">NPRS do </w:t>
      </w:r>
      <w:r w:rsidRPr="001F3195">
        <w:rPr>
          <w:rFonts w:ascii="Times New Roman" w:eastAsia="Times New Roman" w:hAnsi="Times New Roman" w:cs="Times New Roman"/>
          <w:sz w:val="24"/>
          <w:szCs w:val="24"/>
        </w:rPr>
        <w:t xml:space="preserve">2027. kako slijedi: Povećati razinu osviještenosti javnosti o ravnopravnosti spolova i višestrukoj diskriminaciji; Unaprijediti položaj žena na tržištu rada rada; Stvoriti preduvjete za uklanjanje rodno uvjetovanog nasilja; </w:t>
      </w:r>
      <w:r w:rsidRPr="001F3195">
        <w:rPr>
          <w:rFonts w:ascii="Times New Roman" w:eastAsia="Times New Roman" w:hAnsi="Times New Roman" w:cs="Times New Roman"/>
          <w:sz w:val="24"/>
          <w:szCs w:val="24"/>
          <w:highlight w:val="white"/>
        </w:rPr>
        <w:t>Poveć</w:t>
      </w:r>
      <w:r w:rsidR="00C43E80">
        <w:rPr>
          <w:rFonts w:ascii="Times New Roman" w:eastAsia="Times New Roman" w:hAnsi="Times New Roman" w:cs="Times New Roman"/>
          <w:sz w:val="24"/>
          <w:szCs w:val="24"/>
          <w:highlight w:val="white"/>
        </w:rPr>
        <w:t xml:space="preserve">ati osjetljivost sustava odgoja </w:t>
      </w:r>
      <w:r w:rsidRPr="001F3195">
        <w:rPr>
          <w:rFonts w:ascii="Times New Roman" w:eastAsia="Times New Roman" w:hAnsi="Times New Roman" w:cs="Times New Roman"/>
          <w:sz w:val="24"/>
          <w:szCs w:val="24"/>
          <w:highlight w:val="white"/>
        </w:rPr>
        <w:t>i obrazovanja na svim razinama za</w:t>
      </w:r>
      <w:r w:rsidR="00F613E8" w:rsidRPr="001F3195">
        <w:rPr>
          <w:rFonts w:ascii="Times New Roman" w:eastAsia="Times New Roman" w:hAnsi="Times New Roman" w:cs="Times New Roman"/>
          <w:sz w:val="24"/>
          <w:szCs w:val="24"/>
          <w:u w:val="single"/>
        </w:rPr>
        <w:t xml:space="preserve"> </w:t>
      </w:r>
      <w:r w:rsidRPr="001F3195">
        <w:rPr>
          <w:rFonts w:ascii="Times New Roman" w:eastAsia="Times New Roman" w:hAnsi="Times New Roman" w:cs="Times New Roman"/>
          <w:sz w:val="24"/>
          <w:szCs w:val="24"/>
          <w:highlight w:val="white"/>
        </w:rPr>
        <w:t>pitanja ravnopravnosti spolova i nestereotipne odabire programa obrazovanja</w:t>
      </w:r>
      <w:r w:rsidRPr="001F3195">
        <w:rPr>
          <w:rFonts w:ascii="Times New Roman" w:eastAsia="Times New Roman" w:hAnsi="Times New Roman" w:cs="Times New Roman"/>
          <w:sz w:val="24"/>
          <w:szCs w:val="24"/>
        </w:rPr>
        <w:t xml:space="preserve"> na svim razinama; Povećati zastupljenost žena u procesima javnog i političkog </w:t>
      </w:r>
      <w:r w:rsidR="00C43E80">
        <w:rPr>
          <w:rFonts w:ascii="Times New Roman" w:eastAsia="Times New Roman" w:hAnsi="Times New Roman" w:cs="Times New Roman"/>
          <w:sz w:val="24"/>
          <w:szCs w:val="24"/>
          <w:highlight w:val="white"/>
        </w:rPr>
        <w:t xml:space="preserve">odlučivanja; </w:t>
      </w:r>
      <w:r w:rsidRPr="001F3195">
        <w:rPr>
          <w:rFonts w:ascii="Times New Roman" w:eastAsia="Times New Roman" w:hAnsi="Times New Roman" w:cs="Times New Roman"/>
          <w:sz w:val="24"/>
          <w:szCs w:val="24"/>
        </w:rPr>
        <w:t xml:space="preserve">Uvođenje perspektive ravnopravnosti spolova </w:t>
      </w:r>
      <w:r w:rsidRPr="001F3195">
        <w:rPr>
          <w:rFonts w:ascii="Times New Roman" w:eastAsia="Times New Roman" w:hAnsi="Times New Roman" w:cs="Times New Roman"/>
          <w:sz w:val="24"/>
          <w:szCs w:val="24"/>
          <w:highlight w:val="white"/>
        </w:rPr>
        <w:t xml:space="preserve">u </w:t>
      </w:r>
      <w:r w:rsidRPr="001F3195">
        <w:rPr>
          <w:rFonts w:ascii="Times New Roman" w:eastAsia="Times New Roman" w:hAnsi="Times New Roman" w:cs="Times New Roman"/>
          <w:sz w:val="24"/>
          <w:szCs w:val="24"/>
        </w:rPr>
        <w:t>javne politike; Povećati vidljivost RH na međunarodnom planu u području ravnopravnosti spolova.</w:t>
      </w:r>
    </w:p>
    <w:p w:rsidR="00433051" w:rsidRPr="001F3195" w:rsidRDefault="00433051" w:rsidP="00433051">
      <w:pPr>
        <w:shd w:val="clear" w:color="auto" w:fill="FFFFFF"/>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URS je 7. prosinca zaprimio mišljenje od Ministarstva gospodarstva i održivog razvoja (dalje: MINGOR) da nije potrebno provesti stratešku pro</w:t>
      </w:r>
      <w:r w:rsidR="00720D6C" w:rsidRPr="001F3195">
        <w:rPr>
          <w:rFonts w:ascii="Times New Roman" w:eastAsia="Times New Roman" w:hAnsi="Times New Roman" w:cs="Times New Roman"/>
          <w:sz w:val="24"/>
          <w:szCs w:val="24"/>
        </w:rPr>
        <w:t>cjenu utjecaja NPRS-a</w:t>
      </w:r>
      <w:r w:rsidRPr="001F3195">
        <w:rPr>
          <w:rFonts w:ascii="Times New Roman" w:eastAsia="Times New Roman" w:hAnsi="Times New Roman" w:cs="Times New Roman"/>
          <w:sz w:val="24"/>
          <w:szCs w:val="24"/>
        </w:rPr>
        <w:t xml:space="preserve"> na okoliš, a </w:t>
      </w:r>
      <w:r w:rsidR="00720D6C" w:rsidRPr="001F3195">
        <w:rPr>
          <w:rFonts w:ascii="Times New Roman" w:eastAsia="Times New Roman" w:hAnsi="Times New Roman" w:cs="Times New Roman"/>
          <w:sz w:val="24"/>
          <w:szCs w:val="24"/>
        </w:rPr>
        <w:t>u prosincu je zaprimljeno i</w:t>
      </w:r>
      <w:r w:rsidRPr="001F3195">
        <w:rPr>
          <w:rFonts w:ascii="Times New Roman" w:eastAsia="Times New Roman" w:hAnsi="Times New Roman" w:cs="Times New Roman"/>
          <w:sz w:val="24"/>
          <w:szCs w:val="24"/>
        </w:rPr>
        <w:t xml:space="preserve"> mišljenje Koordinacijskog tijela na NPRS</w:t>
      </w:r>
      <w:r w:rsidR="00F613E8" w:rsidRPr="001F3195">
        <w:rPr>
          <w:rFonts w:ascii="Times New Roman" w:eastAsia="Times New Roman" w:hAnsi="Times New Roman" w:cs="Times New Roman"/>
          <w:sz w:val="24"/>
          <w:szCs w:val="24"/>
        </w:rPr>
        <w:t xml:space="preserve"> i</w:t>
      </w:r>
      <w:r w:rsidRPr="001F3195">
        <w:rPr>
          <w:rFonts w:ascii="Times New Roman" w:eastAsia="Times New Roman" w:hAnsi="Times New Roman" w:cs="Times New Roman"/>
          <w:sz w:val="24"/>
          <w:szCs w:val="24"/>
        </w:rPr>
        <w:t xml:space="preserve"> Akcijski plan</w:t>
      </w:r>
      <w:r w:rsidR="00F613E8" w:rsidRPr="001F3195">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URS je usvojio sve prijedloge i komentare Koordinacijskog tijela, zatražio uvrštavanje u Biblioteku predloženih novih pokazatelja ishoda te organizirao završni sastanak Radne skupine u siječnju 2022. godine. </w:t>
      </w:r>
    </w:p>
    <w:p w:rsidR="00433051" w:rsidRPr="001F3195" w:rsidRDefault="00FE7292" w:rsidP="00433051">
      <w:pPr>
        <w:shd w:val="clear" w:color="auto" w:fill="FFFFFF"/>
        <w:spacing w:before="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Odbor</w:t>
      </w:r>
      <w:r w:rsidR="00433051" w:rsidRPr="001F3195">
        <w:rPr>
          <w:rFonts w:ascii="Times New Roman" w:eastAsia="Times New Roman" w:hAnsi="Times New Roman" w:cs="Times New Roman"/>
          <w:sz w:val="24"/>
          <w:szCs w:val="24"/>
        </w:rPr>
        <w:t xml:space="preserve"> za ravnopravnost spolova Hrvatskog sabora </w:t>
      </w:r>
      <w:r w:rsidRPr="001F3195">
        <w:rPr>
          <w:rFonts w:ascii="Times New Roman" w:eastAsia="Times New Roman" w:hAnsi="Times New Roman" w:cs="Times New Roman"/>
          <w:sz w:val="24"/>
          <w:szCs w:val="24"/>
        </w:rPr>
        <w:t xml:space="preserve">organizirao je tri tematske sjednice </w:t>
      </w:r>
      <w:r w:rsidR="00433051" w:rsidRPr="001F3195">
        <w:rPr>
          <w:rFonts w:ascii="Times New Roman" w:eastAsia="Times New Roman" w:hAnsi="Times New Roman" w:cs="Times New Roman"/>
          <w:sz w:val="24"/>
          <w:szCs w:val="24"/>
        </w:rPr>
        <w:t xml:space="preserve">(u travnju, u listopadu i prosincu) </w:t>
      </w:r>
      <w:r w:rsidRPr="001F3195">
        <w:rPr>
          <w:rFonts w:ascii="Times New Roman" w:eastAsia="Times New Roman" w:hAnsi="Times New Roman" w:cs="Times New Roman"/>
          <w:sz w:val="24"/>
          <w:szCs w:val="24"/>
        </w:rPr>
        <w:t xml:space="preserve">o nacionalnoj politici za ravnopravnost spolova </w:t>
      </w:r>
      <w:r w:rsidR="00433051" w:rsidRPr="001F3195">
        <w:rPr>
          <w:rFonts w:ascii="Times New Roman" w:eastAsia="Times New Roman" w:hAnsi="Times New Roman" w:cs="Times New Roman"/>
          <w:sz w:val="24"/>
          <w:szCs w:val="24"/>
        </w:rPr>
        <w:t>na kojima je ravn</w:t>
      </w:r>
      <w:r w:rsidRPr="001F3195">
        <w:rPr>
          <w:rFonts w:ascii="Times New Roman" w:eastAsia="Times New Roman" w:hAnsi="Times New Roman" w:cs="Times New Roman"/>
          <w:sz w:val="24"/>
          <w:szCs w:val="24"/>
        </w:rPr>
        <w:t>ateljica URS-a izvijestila o statusu i procesu donošenja, novim pravilima izrade i strukture</w:t>
      </w:r>
      <w:r w:rsidR="00433051" w:rsidRPr="001F3195">
        <w:rPr>
          <w:rFonts w:ascii="Times New Roman" w:eastAsia="Times New Roman" w:hAnsi="Times New Roman" w:cs="Times New Roman"/>
          <w:sz w:val="24"/>
          <w:szCs w:val="24"/>
        </w:rPr>
        <w:t xml:space="preserve"> </w:t>
      </w:r>
      <w:r w:rsidR="0032372F">
        <w:rPr>
          <w:rFonts w:ascii="Times New Roman" w:eastAsia="Times New Roman" w:hAnsi="Times New Roman" w:cs="Times New Roman"/>
          <w:sz w:val="24"/>
          <w:szCs w:val="24"/>
        </w:rPr>
        <w:t>NPRS-a</w:t>
      </w:r>
      <w:r w:rsidR="00433051" w:rsidRPr="001F3195">
        <w:rPr>
          <w:rFonts w:ascii="Times New Roman" w:eastAsia="Times New Roman" w:hAnsi="Times New Roman" w:cs="Times New Roman"/>
          <w:sz w:val="24"/>
          <w:szCs w:val="24"/>
        </w:rPr>
        <w:t xml:space="preserve"> kao i uključenost</w:t>
      </w:r>
      <w:r w:rsidRPr="001F3195">
        <w:rPr>
          <w:rFonts w:ascii="Times New Roman" w:eastAsia="Times New Roman" w:hAnsi="Times New Roman" w:cs="Times New Roman"/>
          <w:sz w:val="24"/>
          <w:szCs w:val="24"/>
        </w:rPr>
        <w:t>i</w:t>
      </w:r>
      <w:r w:rsidR="00433051" w:rsidRPr="001F3195">
        <w:rPr>
          <w:rFonts w:ascii="Times New Roman" w:eastAsia="Times New Roman" w:hAnsi="Times New Roman" w:cs="Times New Roman"/>
          <w:sz w:val="24"/>
          <w:szCs w:val="24"/>
        </w:rPr>
        <w:t xml:space="preserve"> različitih dionika u definiranje njegovog sadržaja i mjera u Akcijskom planu. </w:t>
      </w:r>
      <w:r w:rsidRPr="001F3195">
        <w:rPr>
          <w:rFonts w:ascii="Times New Roman" w:eastAsia="Times New Roman" w:hAnsi="Times New Roman" w:cs="Times New Roman"/>
          <w:sz w:val="24"/>
          <w:szCs w:val="24"/>
        </w:rPr>
        <w:t>Ravnateljica je u vezi navedenog odgovarala i na brojna pitanja članova Odbora za ravnopravnost spolova, vanjskih članova i prdstavnica nevladinih udruga.</w:t>
      </w:r>
    </w:p>
    <w:p w:rsidR="00433051" w:rsidRPr="001F3195" w:rsidRDefault="00F613E8" w:rsidP="00433051">
      <w:pPr>
        <w:shd w:val="clear" w:color="auto" w:fill="FFFFFF"/>
        <w:spacing w:before="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Na online raspravi u </w:t>
      </w:r>
      <w:r w:rsidR="00433051" w:rsidRPr="001F3195">
        <w:rPr>
          <w:rFonts w:ascii="Times New Roman" w:eastAsia="Times New Roman" w:hAnsi="Times New Roman" w:cs="Times New Roman"/>
          <w:sz w:val="24"/>
          <w:szCs w:val="24"/>
        </w:rPr>
        <w:t>listopad</w:t>
      </w:r>
      <w:r w:rsidRPr="001F3195">
        <w:rPr>
          <w:rFonts w:ascii="Times New Roman" w:eastAsia="Times New Roman" w:hAnsi="Times New Roman" w:cs="Times New Roman"/>
          <w:sz w:val="24"/>
          <w:szCs w:val="24"/>
        </w:rPr>
        <w:t>u</w:t>
      </w:r>
      <w:r w:rsidR="00433051" w:rsidRPr="001F3195">
        <w:rPr>
          <w:rFonts w:ascii="Times New Roman" w:eastAsia="Times New Roman" w:hAnsi="Times New Roman" w:cs="Times New Roman"/>
          <w:sz w:val="24"/>
          <w:szCs w:val="24"/>
        </w:rPr>
        <w:t xml:space="preserve"> 2021. koju su organizirali Kuća ljudskih prava Zagreb i Ured pučke pravobraniteljice u suradnji s Human Rights House Foundation iz Osla</w:t>
      </w:r>
      <w:r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highlight w:val="white"/>
        </w:rPr>
        <w:t>raspravljalo se o provedbi</w:t>
      </w:r>
      <w:r w:rsidR="00433051" w:rsidRPr="001F3195">
        <w:rPr>
          <w:rFonts w:ascii="Times New Roman" w:eastAsia="Times New Roman" w:hAnsi="Times New Roman" w:cs="Times New Roman"/>
          <w:sz w:val="24"/>
          <w:szCs w:val="24"/>
          <w:highlight w:val="white"/>
        </w:rPr>
        <w:t xml:space="preserve"> </w:t>
      </w:r>
      <w:hyperlink r:id="rId10">
        <w:r w:rsidR="00433051" w:rsidRPr="001F3195">
          <w:rPr>
            <w:rFonts w:ascii="Times New Roman" w:eastAsia="Times New Roman" w:hAnsi="Times New Roman" w:cs="Times New Roman"/>
            <w:sz w:val="24"/>
            <w:szCs w:val="24"/>
            <w:highlight w:val="white"/>
          </w:rPr>
          <w:t>preporuka UN-ovog mehanizma Univerzalnog periodičnog pregleda (UPR) upućenih Republici Hrvatskoj u ožujku 2021.</w:t>
        </w:r>
      </w:hyperlink>
      <w:r w:rsidR="00433051" w:rsidRPr="001F3195">
        <w:rPr>
          <w:rFonts w:ascii="Times New Roman" w:eastAsia="Times New Roman" w:hAnsi="Times New Roman" w:cs="Times New Roman"/>
          <w:sz w:val="24"/>
          <w:szCs w:val="24"/>
          <w:highlight w:val="white"/>
        </w:rPr>
        <w:t xml:space="preserve"> godine od strane Radne skupine unutar Vijeća za ljudska prava UN-a, a dio preporuka odnosi</w:t>
      </w:r>
      <w:r w:rsidRPr="001F3195">
        <w:rPr>
          <w:rFonts w:ascii="Times New Roman" w:eastAsia="Times New Roman" w:hAnsi="Times New Roman" w:cs="Times New Roman"/>
          <w:sz w:val="24"/>
          <w:szCs w:val="24"/>
          <w:highlight w:val="white"/>
        </w:rPr>
        <w:t>o</w:t>
      </w:r>
      <w:r w:rsidR="00433051" w:rsidRPr="001F3195">
        <w:rPr>
          <w:rFonts w:ascii="Times New Roman" w:eastAsia="Times New Roman" w:hAnsi="Times New Roman" w:cs="Times New Roman"/>
          <w:sz w:val="24"/>
          <w:szCs w:val="24"/>
          <w:highlight w:val="white"/>
        </w:rPr>
        <w:t xml:space="preserve"> se i na donošenje </w:t>
      </w:r>
      <w:r w:rsidR="0032372F">
        <w:rPr>
          <w:rFonts w:ascii="Times New Roman" w:eastAsia="Times New Roman" w:hAnsi="Times New Roman" w:cs="Times New Roman"/>
          <w:sz w:val="24"/>
          <w:szCs w:val="24"/>
          <w:highlight w:val="white"/>
        </w:rPr>
        <w:t>NPRS-a</w:t>
      </w:r>
      <w:r w:rsidR="00433051" w:rsidRPr="001F3195">
        <w:rPr>
          <w:rFonts w:ascii="Times New Roman" w:eastAsia="Times New Roman" w:hAnsi="Times New Roman" w:cs="Times New Roman"/>
          <w:sz w:val="24"/>
          <w:szCs w:val="24"/>
          <w:highlight w:val="white"/>
        </w:rPr>
        <w:t xml:space="preserve">. Predstavnik URS-a je upoznao prisutne </w:t>
      </w:r>
      <w:r w:rsidR="00433051" w:rsidRPr="001F3195">
        <w:rPr>
          <w:rFonts w:ascii="Times New Roman" w:eastAsia="Times New Roman" w:hAnsi="Times New Roman" w:cs="Times New Roman"/>
          <w:sz w:val="24"/>
          <w:szCs w:val="24"/>
          <w:highlight w:val="white"/>
        </w:rPr>
        <w:lastRenderedPageBreak/>
        <w:t xml:space="preserve">s procesom donošenja </w:t>
      </w:r>
      <w:r w:rsidR="0032372F">
        <w:rPr>
          <w:rFonts w:ascii="Times New Roman" w:eastAsia="Times New Roman" w:hAnsi="Times New Roman" w:cs="Times New Roman"/>
          <w:sz w:val="24"/>
          <w:szCs w:val="24"/>
          <w:highlight w:val="white"/>
        </w:rPr>
        <w:t xml:space="preserve">NPRS-a, APRS-a </w:t>
      </w:r>
      <w:r w:rsidR="00433051" w:rsidRPr="001F3195">
        <w:rPr>
          <w:rFonts w:ascii="Times New Roman" w:eastAsia="Times New Roman" w:hAnsi="Times New Roman" w:cs="Times New Roman"/>
          <w:sz w:val="24"/>
          <w:szCs w:val="24"/>
          <w:highlight w:val="white"/>
        </w:rPr>
        <w:t>te s posebnim ciljevi</w:t>
      </w:r>
      <w:r w:rsidRPr="001F3195">
        <w:rPr>
          <w:rFonts w:ascii="Times New Roman" w:eastAsia="Times New Roman" w:hAnsi="Times New Roman" w:cs="Times New Roman"/>
          <w:sz w:val="24"/>
          <w:szCs w:val="24"/>
          <w:highlight w:val="white"/>
        </w:rPr>
        <w:t>ma koje sadrže, a</w:t>
      </w:r>
      <w:r w:rsidR="00433051" w:rsidRPr="001F3195">
        <w:rPr>
          <w:rFonts w:ascii="Times New Roman" w:eastAsia="Times New Roman" w:hAnsi="Times New Roman" w:cs="Times New Roman"/>
          <w:sz w:val="24"/>
          <w:szCs w:val="24"/>
          <w:highlight w:val="white"/>
        </w:rPr>
        <w:t xml:space="preserve"> koji su </w:t>
      </w:r>
      <w:r w:rsidR="00FE7292" w:rsidRPr="001F3195">
        <w:rPr>
          <w:rFonts w:ascii="Times New Roman" w:eastAsia="Times New Roman" w:hAnsi="Times New Roman" w:cs="Times New Roman"/>
          <w:sz w:val="24"/>
          <w:szCs w:val="24"/>
          <w:highlight w:val="white"/>
        </w:rPr>
        <w:t>sukladni s</w:t>
      </w:r>
      <w:r w:rsidR="00FF16A4" w:rsidRPr="001F3195">
        <w:rPr>
          <w:rFonts w:ascii="Times New Roman" w:eastAsia="Times New Roman" w:hAnsi="Times New Roman" w:cs="Times New Roman"/>
          <w:sz w:val="24"/>
          <w:szCs w:val="24"/>
          <w:highlight w:val="white"/>
        </w:rPr>
        <w:t>a dostavljenim</w:t>
      </w:r>
      <w:r w:rsidR="00FE7292" w:rsidRPr="001F3195">
        <w:rPr>
          <w:rFonts w:ascii="Times New Roman" w:eastAsia="Times New Roman" w:hAnsi="Times New Roman" w:cs="Times New Roman"/>
          <w:sz w:val="24"/>
          <w:szCs w:val="24"/>
          <w:highlight w:val="white"/>
        </w:rPr>
        <w:t xml:space="preserve"> preporukama.</w:t>
      </w:r>
    </w:p>
    <w:p w:rsidR="00433051" w:rsidRPr="001F3195" w:rsidRDefault="00433051" w:rsidP="00FE7292">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Informacija o statusu izrade NPRS-a dostavljena je</w:t>
      </w:r>
      <w:r w:rsidR="00FE7292" w:rsidRPr="001F3195">
        <w:rPr>
          <w:rFonts w:ascii="Times New Roman" w:eastAsia="Times New Roman" w:hAnsi="Times New Roman" w:cs="Times New Roman"/>
          <w:sz w:val="24"/>
          <w:szCs w:val="24"/>
        </w:rPr>
        <w:t xml:space="preserve"> putem Koordinacijskog tijela</w:t>
      </w:r>
      <w:r w:rsidRPr="001F3195">
        <w:rPr>
          <w:rFonts w:ascii="Times New Roman" w:eastAsia="Times New Roman" w:hAnsi="Times New Roman" w:cs="Times New Roman"/>
          <w:sz w:val="24"/>
          <w:szCs w:val="24"/>
        </w:rPr>
        <w:t xml:space="preserve"> i u Bruxelles, </w:t>
      </w:r>
      <w:r w:rsidRPr="001F3195">
        <w:rPr>
          <w:rFonts w:ascii="Times New Roman" w:eastAsia="Times New Roman" w:hAnsi="Times New Roman" w:cs="Times New Roman"/>
          <w:sz w:val="24"/>
          <w:szCs w:val="24"/>
          <w:highlight w:val="white"/>
        </w:rPr>
        <w:t>u svrhu održavanja tematskog kolegija sa stalnom predstavnicom RH pri EU.</w:t>
      </w:r>
    </w:p>
    <w:p w:rsidR="00A606F7" w:rsidRPr="001F3195" w:rsidRDefault="00A606F7">
      <w:pPr>
        <w:shd w:val="clear" w:color="auto" w:fill="FFFFFF"/>
        <w:jc w:val="both"/>
        <w:rPr>
          <w:rFonts w:ascii="Times New Roman" w:eastAsia="Times New Roman" w:hAnsi="Times New Roman" w:cs="Times New Roman"/>
          <w:sz w:val="24"/>
          <w:szCs w:val="24"/>
        </w:rPr>
      </w:pPr>
    </w:p>
    <w:p w:rsidR="00A606F7" w:rsidRPr="001F3195" w:rsidRDefault="00482568">
      <w:pPr>
        <w:shd w:val="clear" w:color="auto" w:fill="FFFFFF"/>
        <w:rPr>
          <w:rFonts w:ascii="Times New Roman" w:eastAsia="Times New Roman" w:hAnsi="Times New Roman" w:cs="Times New Roman"/>
          <w:b/>
          <w:sz w:val="24"/>
          <w:szCs w:val="24"/>
          <w:u w:val="single"/>
        </w:rPr>
      </w:pPr>
      <w:r w:rsidRPr="001F3195">
        <w:rPr>
          <w:rFonts w:ascii="Times New Roman" w:eastAsia="Times New Roman" w:hAnsi="Times New Roman" w:cs="Times New Roman"/>
          <w:b/>
          <w:sz w:val="24"/>
          <w:szCs w:val="24"/>
        </w:rPr>
        <w:t>4.</w:t>
      </w:r>
      <w:r w:rsidR="0015564D" w:rsidRPr="001F3195">
        <w:rPr>
          <w:rFonts w:ascii="Times New Roman" w:eastAsia="Times New Roman" w:hAnsi="Times New Roman" w:cs="Times New Roman"/>
          <w:b/>
          <w:sz w:val="24"/>
          <w:szCs w:val="24"/>
        </w:rPr>
        <w:t xml:space="preserve"> SURADNJA S </w:t>
      </w:r>
      <w:r w:rsidR="004506DA" w:rsidRPr="001F3195">
        <w:rPr>
          <w:rFonts w:ascii="Times New Roman" w:eastAsia="Times New Roman" w:hAnsi="Times New Roman" w:cs="Times New Roman"/>
          <w:b/>
          <w:sz w:val="24"/>
          <w:szCs w:val="24"/>
        </w:rPr>
        <w:t xml:space="preserve"> TIJELIMA DRŽAVNE UPRAVE, DRUGIM INSTITUCIJAMA I</w:t>
      </w:r>
      <w:r w:rsidR="0015564D" w:rsidRPr="001F3195">
        <w:rPr>
          <w:rFonts w:ascii="Times New Roman" w:eastAsia="Times New Roman" w:hAnsi="Times New Roman" w:cs="Times New Roman"/>
          <w:b/>
          <w:sz w:val="24"/>
          <w:szCs w:val="24"/>
        </w:rPr>
        <w:t xml:space="preserve"> ORGANIZACIJAMA </w:t>
      </w:r>
      <w:r w:rsidR="004D7661">
        <w:rPr>
          <w:rFonts w:ascii="Times New Roman" w:eastAsia="Times New Roman" w:hAnsi="Times New Roman" w:cs="Times New Roman"/>
          <w:b/>
          <w:sz w:val="24"/>
          <w:szCs w:val="24"/>
        </w:rPr>
        <w:t>CIVILNOG DRUŠTVA</w:t>
      </w:r>
    </w:p>
    <w:p w:rsidR="00A606F7" w:rsidRPr="001F3195" w:rsidRDefault="00A606F7">
      <w:pPr>
        <w:shd w:val="clear" w:color="auto" w:fill="FFFFFF"/>
        <w:jc w:val="both"/>
        <w:rPr>
          <w:rFonts w:ascii="Times New Roman" w:eastAsia="Times New Roman" w:hAnsi="Times New Roman" w:cs="Times New Roman"/>
          <w:b/>
          <w:sz w:val="24"/>
          <w:szCs w:val="24"/>
        </w:rPr>
      </w:pPr>
    </w:p>
    <w:p w:rsidR="00A606F7" w:rsidRPr="001F3195" w:rsidRDefault="002551E6">
      <w:pPr>
        <w:shd w:val="clear" w:color="auto" w:fill="FFFFFF"/>
        <w:jc w:val="both"/>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4</w:t>
      </w:r>
      <w:r w:rsidR="0015564D" w:rsidRPr="001F3195">
        <w:rPr>
          <w:rFonts w:ascii="Times New Roman" w:eastAsia="Times New Roman" w:hAnsi="Times New Roman" w:cs="Times New Roman"/>
          <w:b/>
          <w:sz w:val="24"/>
          <w:szCs w:val="24"/>
        </w:rPr>
        <w:t xml:space="preserve">.1. </w:t>
      </w:r>
      <w:r w:rsidR="00334D69">
        <w:rPr>
          <w:rFonts w:ascii="Times New Roman" w:eastAsia="Times New Roman" w:hAnsi="Times New Roman" w:cs="Times New Roman"/>
          <w:b/>
          <w:sz w:val="24"/>
          <w:szCs w:val="24"/>
        </w:rPr>
        <w:t xml:space="preserve">Suradnja s </w:t>
      </w:r>
      <w:r w:rsidR="0015564D" w:rsidRPr="001F3195">
        <w:rPr>
          <w:rFonts w:ascii="Times New Roman" w:eastAsia="Times New Roman" w:hAnsi="Times New Roman" w:cs="Times New Roman"/>
          <w:b/>
          <w:sz w:val="24"/>
          <w:szCs w:val="24"/>
        </w:rPr>
        <w:t xml:space="preserve"> tijelima državne uprave </w:t>
      </w:r>
    </w:p>
    <w:p w:rsidR="00A606F7" w:rsidRPr="001F3195" w:rsidRDefault="00A606F7">
      <w:pPr>
        <w:shd w:val="clear" w:color="auto" w:fill="FFFFFF"/>
        <w:ind w:firstLine="720"/>
        <w:jc w:val="both"/>
        <w:rPr>
          <w:rFonts w:ascii="Times New Roman" w:eastAsia="Times New Roman" w:hAnsi="Times New Roman" w:cs="Times New Roman"/>
          <w:sz w:val="24"/>
          <w:szCs w:val="24"/>
        </w:rPr>
      </w:pPr>
    </w:p>
    <w:p w:rsidR="00A606F7" w:rsidRPr="001F3195" w:rsidRDefault="0015564D">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URS je tijekom izvještajnog razdoblja nastavio intenzivnu suradnju s pojedinim tijelima državne uprave putem sudjelovanja u radnim skupinama, odborima i povjerenstvima</w:t>
      </w:r>
      <w:r w:rsidR="008978F1">
        <w:rPr>
          <w:rFonts w:ascii="Times New Roman" w:eastAsia="Times New Roman" w:hAnsi="Times New Roman" w:cs="Times New Roman"/>
          <w:sz w:val="24"/>
          <w:szCs w:val="24"/>
        </w:rPr>
        <w:t xml:space="preserve"> i dr.</w:t>
      </w:r>
      <w:r w:rsidRPr="001F3195">
        <w:rPr>
          <w:rFonts w:ascii="Times New Roman" w:eastAsia="Times New Roman" w:hAnsi="Times New Roman" w:cs="Times New Roman"/>
          <w:sz w:val="24"/>
          <w:szCs w:val="24"/>
        </w:rPr>
        <w:t xml:space="preserve">, kao i izradom različitih </w:t>
      </w:r>
      <w:r w:rsidR="008978F1">
        <w:rPr>
          <w:rFonts w:ascii="Times New Roman" w:eastAsia="Times New Roman" w:hAnsi="Times New Roman" w:cs="Times New Roman"/>
          <w:sz w:val="24"/>
          <w:szCs w:val="24"/>
        </w:rPr>
        <w:t xml:space="preserve"> priloga za pojedina nacionalna izvješća</w:t>
      </w:r>
      <w:r w:rsidR="00262B4A">
        <w:rPr>
          <w:rFonts w:ascii="Times New Roman" w:eastAsia="Times New Roman" w:hAnsi="Times New Roman" w:cs="Times New Roman"/>
          <w:sz w:val="24"/>
          <w:szCs w:val="24"/>
        </w:rPr>
        <w:t xml:space="preserve"> i stajališta</w:t>
      </w:r>
      <w:r w:rsidR="008978F1">
        <w:rPr>
          <w:rFonts w:ascii="Times New Roman" w:eastAsia="Times New Roman" w:hAnsi="Times New Roman" w:cs="Times New Roman"/>
          <w:sz w:val="24"/>
          <w:szCs w:val="24"/>
        </w:rPr>
        <w:t>, broj</w:t>
      </w:r>
      <w:r w:rsidR="00262B4A">
        <w:rPr>
          <w:rFonts w:ascii="Times New Roman" w:eastAsia="Times New Roman" w:hAnsi="Times New Roman" w:cs="Times New Roman"/>
          <w:sz w:val="24"/>
          <w:szCs w:val="24"/>
        </w:rPr>
        <w:t>n</w:t>
      </w:r>
      <w:r w:rsidR="008978F1">
        <w:rPr>
          <w:rFonts w:ascii="Times New Roman" w:eastAsia="Times New Roman" w:hAnsi="Times New Roman" w:cs="Times New Roman"/>
          <w:sz w:val="24"/>
          <w:szCs w:val="24"/>
        </w:rPr>
        <w:t>ih očitovanja</w:t>
      </w:r>
      <w:r w:rsidRPr="001F3195">
        <w:rPr>
          <w:rFonts w:ascii="Times New Roman" w:eastAsia="Times New Roman" w:hAnsi="Times New Roman" w:cs="Times New Roman"/>
          <w:sz w:val="24"/>
          <w:szCs w:val="24"/>
        </w:rPr>
        <w:t xml:space="preserve">, mišljenja i drugih akata </w:t>
      </w:r>
      <w:r w:rsidR="008978F1">
        <w:rPr>
          <w:rFonts w:ascii="Times New Roman" w:eastAsia="Times New Roman" w:hAnsi="Times New Roman" w:cs="Times New Roman"/>
          <w:sz w:val="24"/>
          <w:szCs w:val="24"/>
        </w:rPr>
        <w:t xml:space="preserve">koja su dostavljana </w:t>
      </w:r>
      <w:r w:rsidRPr="001F3195">
        <w:rPr>
          <w:rFonts w:ascii="Times New Roman" w:eastAsia="Times New Roman" w:hAnsi="Times New Roman" w:cs="Times New Roman"/>
          <w:sz w:val="24"/>
          <w:szCs w:val="24"/>
        </w:rPr>
        <w:t>Vladi</w:t>
      </w:r>
      <w:r w:rsidR="008978F1">
        <w:rPr>
          <w:rFonts w:ascii="Times New Roman" w:eastAsia="Times New Roman" w:hAnsi="Times New Roman" w:cs="Times New Roman"/>
          <w:sz w:val="24"/>
          <w:szCs w:val="24"/>
        </w:rPr>
        <w:t xml:space="preserve"> RH, ministarstvima i</w:t>
      </w:r>
      <w:r w:rsidRPr="001F3195">
        <w:rPr>
          <w:rFonts w:ascii="Times New Roman" w:eastAsia="Times New Roman" w:hAnsi="Times New Roman" w:cs="Times New Roman"/>
          <w:sz w:val="24"/>
          <w:szCs w:val="24"/>
        </w:rPr>
        <w:t xml:space="preserve"> Vladinim uredima (ukupno 61)</w:t>
      </w:r>
      <w:r w:rsidR="008978F1">
        <w:rPr>
          <w:rFonts w:ascii="Times New Roman" w:eastAsia="Times New Roman" w:hAnsi="Times New Roman" w:cs="Times New Roman"/>
          <w:sz w:val="24"/>
          <w:szCs w:val="24"/>
        </w:rPr>
        <w:t>.</w:t>
      </w:r>
    </w:p>
    <w:p w:rsidR="004506DA" w:rsidRPr="001F3195" w:rsidRDefault="0015564D">
      <w:pPr>
        <w:shd w:val="clear" w:color="auto" w:fill="FFFFFF"/>
        <w:spacing w:line="360" w:lineRule="auto"/>
        <w:ind w:firstLine="720"/>
        <w:jc w:val="both"/>
        <w:rPr>
          <w:rFonts w:ascii="Times New Roman" w:eastAsia="Times New Roman" w:hAnsi="Times New Roman" w:cs="Times New Roman"/>
          <w:sz w:val="24"/>
          <w:szCs w:val="24"/>
          <w:highlight w:val="white"/>
        </w:rPr>
      </w:pPr>
      <w:r w:rsidRPr="001F3195">
        <w:rPr>
          <w:rFonts w:ascii="Times New Roman" w:eastAsia="Times New Roman" w:hAnsi="Times New Roman" w:cs="Times New Roman"/>
          <w:sz w:val="24"/>
          <w:szCs w:val="24"/>
        </w:rPr>
        <w:t>URS</w:t>
      </w:r>
      <w:r w:rsidR="00940E48">
        <w:rPr>
          <w:rFonts w:ascii="Times New Roman" w:eastAsia="Times New Roman" w:hAnsi="Times New Roman" w:cs="Times New Roman"/>
          <w:sz w:val="24"/>
          <w:szCs w:val="24"/>
        </w:rPr>
        <w:t xml:space="preserve"> je tijekom 2021. godine najčešće</w:t>
      </w:r>
      <w:r w:rsidRPr="001F3195">
        <w:rPr>
          <w:rFonts w:ascii="Times New Roman" w:eastAsia="Times New Roman" w:hAnsi="Times New Roman" w:cs="Times New Roman"/>
          <w:sz w:val="24"/>
          <w:szCs w:val="24"/>
        </w:rPr>
        <w:t xml:space="preserve"> surađivao s </w:t>
      </w:r>
      <w:r w:rsidR="00F37A44">
        <w:rPr>
          <w:rFonts w:ascii="Times New Roman" w:eastAsia="Times New Roman" w:hAnsi="Times New Roman" w:cs="Times New Roman"/>
          <w:sz w:val="24"/>
          <w:szCs w:val="24"/>
        </w:rPr>
        <w:t>MROSP-om</w:t>
      </w:r>
      <w:r w:rsidR="00262B4A">
        <w:rPr>
          <w:rFonts w:ascii="Times New Roman" w:eastAsia="Times New Roman" w:hAnsi="Times New Roman" w:cs="Times New Roman"/>
          <w:sz w:val="24"/>
          <w:szCs w:val="24"/>
        </w:rPr>
        <w:t xml:space="preserve">, </w:t>
      </w:r>
      <w:r w:rsidR="00262B4A" w:rsidRPr="001F3195">
        <w:rPr>
          <w:rFonts w:ascii="Times New Roman" w:eastAsia="Times New Roman" w:hAnsi="Times New Roman" w:cs="Times New Roman"/>
          <w:sz w:val="24"/>
          <w:szCs w:val="24"/>
        </w:rPr>
        <w:t>MRRFEU</w:t>
      </w:r>
      <w:r w:rsidR="00262B4A">
        <w:rPr>
          <w:rFonts w:ascii="Times New Roman" w:eastAsia="Times New Roman" w:hAnsi="Times New Roman" w:cs="Times New Roman"/>
          <w:sz w:val="24"/>
          <w:szCs w:val="24"/>
        </w:rPr>
        <w:t xml:space="preserve"> i MVEP</w:t>
      </w:r>
      <w:r w:rsidR="00940E48">
        <w:rPr>
          <w:rFonts w:ascii="Times New Roman" w:eastAsia="Times New Roman" w:hAnsi="Times New Roman" w:cs="Times New Roman"/>
          <w:sz w:val="24"/>
          <w:szCs w:val="24"/>
        </w:rPr>
        <w:t>, a što je razvidno iz drugih dijelova ovog  Izvješća.</w:t>
      </w:r>
    </w:p>
    <w:p w:rsidR="00A606F7" w:rsidRPr="001F3195" w:rsidRDefault="0015564D" w:rsidP="00843C40">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r>
    </w:p>
    <w:p w:rsidR="000D5377" w:rsidRPr="001F3195" w:rsidRDefault="000D5377" w:rsidP="001916EF">
      <w:pPr>
        <w:shd w:val="clear" w:color="auto" w:fill="FFFFFF"/>
        <w:rPr>
          <w:rFonts w:ascii="Times New Roman" w:eastAsia="Times New Roman" w:hAnsi="Times New Roman" w:cs="Times New Roman"/>
          <w:b/>
          <w:sz w:val="24"/>
          <w:szCs w:val="24"/>
        </w:rPr>
      </w:pPr>
    </w:p>
    <w:p w:rsidR="001916EF" w:rsidRPr="001F3195" w:rsidRDefault="001916EF" w:rsidP="001916EF">
      <w:pPr>
        <w:shd w:val="clear" w:color="auto" w:fill="FFFFFF"/>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Sudjelovanje u radnim skupinama, povjerenstvima</w:t>
      </w:r>
      <w:r w:rsidR="009D76D9" w:rsidRPr="001F3195">
        <w:rPr>
          <w:rFonts w:ascii="Times New Roman" w:eastAsia="Times New Roman" w:hAnsi="Times New Roman" w:cs="Times New Roman"/>
          <w:b/>
          <w:sz w:val="24"/>
          <w:szCs w:val="24"/>
        </w:rPr>
        <w:t>, vijećima,</w:t>
      </w:r>
      <w:r w:rsidRPr="001F3195">
        <w:rPr>
          <w:rFonts w:ascii="Times New Roman" w:eastAsia="Times New Roman" w:hAnsi="Times New Roman" w:cs="Times New Roman"/>
          <w:b/>
          <w:sz w:val="24"/>
          <w:szCs w:val="24"/>
        </w:rPr>
        <w:t xml:space="preserve"> savjetima</w:t>
      </w:r>
      <w:r w:rsidR="009D76D9" w:rsidRPr="001F3195">
        <w:rPr>
          <w:rFonts w:ascii="Times New Roman" w:eastAsia="Times New Roman" w:hAnsi="Times New Roman" w:cs="Times New Roman"/>
          <w:b/>
          <w:sz w:val="24"/>
          <w:szCs w:val="24"/>
        </w:rPr>
        <w:t xml:space="preserve"> i odborima</w:t>
      </w:r>
    </w:p>
    <w:p w:rsidR="001916EF" w:rsidRPr="001F3195" w:rsidRDefault="001916EF" w:rsidP="001916EF">
      <w:pPr>
        <w:shd w:val="clear" w:color="auto" w:fill="FFFFFF"/>
        <w:rPr>
          <w:rFonts w:ascii="Times New Roman" w:eastAsia="Times New Roman" w:hAnsi="Times New Roman" w:cs="Times New Roman"/>
          <w:sz w:val="24"/>
          <w:szCs w:val="24"/>
        </w:rPr>
      </w:pPr>
    </w:p>
    <w:p w:rsidR="001916EF" w:rsidRPr="001F3195" w:rsidRDefault="001916EF" w:rsidP="001916EF">
      <w:pPr>
        <w:shd w:val="clear" w:color="auto" w:fill="FFFFFF"/>
        <w:spacing w:line="360" w:lineRule="auto"/>
        <w:ind w:firstLine="720"/>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 nastavku donosimo popis radnih skupina, povjerenstva, odbora i drugih stručnih tijela</w:t>
      </w:r>
    </w:p>
    <w:p w:rsidR="001916EF" w:rsidRPr="001F3195" w:rsidRDefault="009D76D9" w:rsidP="001916EF">
      <w:pPr>
        <w:shd w:val="clear" w:color="auto" w:fill="FFFFFF"/>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(ukupno  20</w:t>
      </w:r>
      <w:r w:rsidR="001916EF" w:rsidRPr="001F3195">
        <w:rPr>
          <w:rFonts w:ascii="Times New Roman" w:eastAsia="Times New Roman" w:hAnsi="Times New Roman" w:cs="Times New Roman"/>
          <w:sz w:val="24"/>
          <w:szCs w:val="24"/>
        </w:rPr>
        <w:t>) u kojima su tijekom izvještajnog razdoblja akti</w:t>
      </w:r>
      <w:r w:rsidR="004506DA" w:rsidRPr="001F3195">
        <w:rPr>
          <w:rFonts w:ascii="Times New Roman" w:eastAsia="Times New Roman" w:hAnsi="Times New Roman" w:cs="Times New Roman"/>
          <w:sz w:val="24"/>
          <w:szCs w:val="24"/>
        </w:rPr>
        <w:t>vno  sudjelovali predstavnici</w:t>
      </w:r>
      <w:r w:rsidR="001916EF" w:rsidRPr="001F3195">
        <w:rPr>
          <w:rFonts w:ascii="Times New Roman" w:eastAsia="Times New Roman" w:hAnsi="Times New Roman" w:cs="Times New Roman"/>
          <w:sz w:val="24"/>
          <w:szCs w:val="24"/>
        </w:rPr>
        <w:t xml:space="preserve"> URS-</w:t>
      </w:r>
      <w:r w:rsidR="004506DA" w:rsidRPr="001F3195">
        <w:rPr>
          <w:rFonts w:ascii="Times New Roman" w:eastAsia="Times New Roman" w:hAnsi="Times New Roman" w:cs="Times New Roman"/>
          <w:sz w:val="24"/>
          <w:szCs w:val="24"/>
        </w:rPr>
        <w:t>a u svojstvu stalnih članova</w:t>
      </w:r>
      <w:r w:rsidR="001916EF" w:rsidRPr="001F3195">
        <w:rPr>
          <w:rFonts w:ascii="Times New Roman" w:eastAsia="Times New Roman" w:hAnsi="Times New Roman" w:cs="Times New Roman"/>
          <w:sz w:val="24"/>
          <w:szCs w:val="24"/>
        </w:rPr>
        <w:t xml:space="preserve"> i zamjena pri pojedinim tijelima državne uprave:</w:t>
      </w:r>
    </w:p>
    <w:p w:rsidR="00890538" w:rsidRPr="001F3195" w:rsidRDefault="00890538" w:rsidP="001916EF">
      <w:pPr>
        <w:shd w:val="clear" w:color="auto" w:fill="FFFFFF"/>
        <w:spacing w:line="360" w:lineRule="auto"/>
        <w:rPr>
          <w:rFonts w:ascii="Times New Roman" w:eastAsia="Times New Roman" w:hAnsi="Times New Roman" w:cs="Times New Roman"/>
          <w:sz w:val="24"/>
          <w:szCs w:val="24"/>
        </w:rPr>
      </w:pPr>
    </w:p>
    <w:p w:rsidR="00890538" w:rsidRPr="004D154E" w:rsidRDefault="00890538" w:rsidP="004D154E">
      <w:pPr>
        <w:pStyle w:val="ListParagraph"/>
        <w:numPr>
          <w:ilvl w:val="0"/>
          <w:numId w:val="14"/>
        </w:numPr>
        <w:shd w:val="clear" w:color="auto" w:fill="FFFFFF"/>
        <w:spacing w:line="360" w:lineRule="auto"/>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Vijeće za održivi razvoj – Vlada RH</w:t>
      </w:r>
    </w:p>
    <w:p w:rsidR="001916EF" w:rsidRPr="004D154E" w:rsidRDefault="001916EF" w:rsidP="004D154E">
      <w:pPr>
        <w:pStyle w:val="ListParagraph"/>
        <w:numPr>
          <w:ilvl w:val="0"/>
          <w:numId w:val="14"/>
        </w:numPr>
        <w:shd w:val="clear" w:color="auto" w:fill="FFFFFF"/>
        <w:spacing w:line="360" w:lineRule="auto"/>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 xml:space="preserve">Nacionalno vijeće za razvoj socijalnih politika - </w:t>
      </w:r>
      <w:r w:rsidR="00E03988">
        <w:rPr>
          <w:rFonts w:ascii="Times New Roman" w:eastAsia="Times New Roman" w:hAnsi="Times New Roman" w:cs="Times New Roman"/>
          <w:sz w:val="24"/>
          <w:szCs w:val="24"/>
        </w:rPr>
        <w:t>MROSP</w:t>
      </w:r>
    </w:p>
    <w:p w:rsidR="001916EF" w:rsidRPr="004D154E" w:rsidRDefault="001916EF" w:rsidP="004D154E">
      <w:pPr>
        <w:pStyle w:val="ListParagraph"/>
        <w:numPr>
          <w:ilvl w:val="0"/>
          <w:numId w:val="14"/>
        </w:numPr>
        <w:shd w:val="clear" w:color="auto" w:fill="FFFFFF"/>
        <w:spacing w:line="360" w:lineRule="auto"/>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Radna skupina za izradu Nacionalnog plana stvaranja poticajnog okruženja za razvoj civilnoga društva 2021.-2027</w:t>
      </w:r>
      <w:r w:rsidR="00BD47FD" w:rsidRPr="004D154E">
        <w:rPr>
          <w:rFonts w:ascii="Times New Roman" w:eastAsia="Times New Roman" w:hAnsi="Times New Roman" w:cs="Times New Roman"/>
          <w:sz w:val="24"/>
          <w:szCs w:val="24"/>
        </w:rPr>
        <w:t>.</w:t>
      </w:r>
      <w:r w:rsidRPr="004D154E">
        <w:rPr>
          <w:rFonts w:ascii="Times New Roman" w:eastAsia="Times New Roman" w:hAnsi="Times New Roman" w:cs="Times New Roman"/>
          <w:sz w:val="24"/>
          <w:szCs w:val="24"/>
        </w:rPr>
        <w:t xml:space="preserve"> – UZU</w:t>
      </w:r>
    </w:p>
    <w:p w:rsidR="001916EF" w:rsidRPr="004D154E" w:rsidRDefault="001916EF" w:rsidP="004D154E">
      <w:pPr>
        <w:pStyle w:val="ListParagraph"/>
        <w:numPr>
          <w:ilvl w:val="0"/>
          <w:numId w:val="14"/>
        </w:numPr>
        <w:shd w:val="clear" w:color="auto" w:fill="FFFFFF"/>
        <w:spacing w:line="360" w:lineRule="auto"/>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Radna skupina za izradu Nacionalnog akcijskog plana provedbe rezolucije Vijeća sigurnosti Ujedinjenih naroda 1325 (2000.) o ženama, miru i sigurnosti i srodnih rezolucija</w:t>
      </w:r>
      <w:r w:rsidR="000D5377" w:rsidRPr="004D154E">
        <w:rPr>
          <w:rFonts w:ascii="Times New Roman" w:eastAsia="Times New Roman" w:hAnsi="Times New Roman" w:cs="Times New Roman"/>
          <w:sz w:val="24"/>
          <w:szCs w:val="24"/>
        </w:rPr>
        <w:t xml:space="preserve">, </w:t>
      </w:r>
      <w:r w:rsidR="00BD47FD" w:rsidRPr="004D154E">
        <w:rPr>
          <w:rFonts w:ascii="Times New Roman" w:eastAsia="Times New Roman" w:hAnsi="Times New Roman" w:cs="Times New Roman"/>
          <w:sz w:val="24"/>
          <w:szCs w:val="24"/>
        </w:rPr>
        <w:t>2019.-2023.</w:t>
      </w:r>
      <w:r w:rsidRPr="004D154E">
        <w:rPr>
          <w:rFonts w:ascii="Times New Roman" w:eastAsia="Times New Roman" w:hAnsi="Times New Roman" w:cs="Times New Roman"/>
          <w:sz w:val="24"/>
          <w:szCs w:val="24"/>
        </w:rPr>
        <w:t xml:space="preserve"> – MVEP </w:t>
      </w:r>
    </w:p>
    <w:p w:rsidR="001916EF" w:rsidRPr="004D154E" w:rsidRDefault="001916EF" w:rsidP="004D154E">
      <w:pPr>
        <w:pStyle w:val="ListParagraph"/>
        <w:numPr>
          <w:ilvl w:val="0"/>
          <w:numId w:val="14"/>
        </w:numPr>
        <w:shd w:val="clear" w:color="auto" w:fill="FFFFFF"/>
        <w:spacing w:line="360" w:lineRule="auto"/>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lastRenderedPageBreak/>
        <w:t xml:space="preserve">Radna skupina za </w:t>
      </w:r>
      <w:r w:rsidRPr="004D154E">
        <w:rPr>
          <w:rFonts w:ascii="Times New Roman" w:eastAsia="Times New Roman" w:hAnsi="Times New Roman" w:cs="Times New Roman"/>
          <w:color w:val="191919"/>
          <w:sz w:val="24"/>
          <w:szCs w:val="24"/>
          <w:highlight w:val="white"/>
        </w:rPr>
        <w:t xml:space="preserve">izradu Nacionalnog plana za suzbijanje seksualnog nasilja i seksualnog uznemiravanja, za razdoblje od 2022. do 2027. godine - </w:t>
      </w:r>
      <w:r w:rsidR="00E03988">
        <w:rPr>
          <w:rFonts w:ascii="Times New Roman" w:eastAsia="Times New Roman" w:hAnsi="Times New Roman" w:cs="Times New Roman"/>
          <w:color w:val="191919"/>
          <w:sz w:val="24"/>
          <w:szCs w:val="24"/>
          <w:highlight w:val="white"/>
        </w:rPr>
        <w:t>MROSP</w:t>
      </w:r>
    </w:p>
    <w:p w:rsidR="001916EF" w:rsidRPr="004D154E" w:rsidRDefault="001916EF" w:rsidP="004D154E">
      <w:pPr>
        <w:pStyle w:val="ListParagraph"/>
        <w:numPr>
          <w:ilvl w:val="0"/>
          <w:numId w:val="14"/>
        </w:numPr>
        <w:shd w:val="clear" w:color="auto" w:fill="FFFFFF"/>
        <w:spacing w:line="360" w:lineRule="auto"/>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Radna skupina za izradu Nacionalnog plana za uključivanje Roma za razdoblje od 2021. do 2027. godine i Akcijskog plana za provedbu Nacionalnog plana za uključivanje Roma za razdoblje od 2021. do 2027. godine, za razdoblje od 2021. do 2022. godine – ULJPPNM</w:t>
      </w:r>
    </w:p>
    <w:p w:rsidR="001916EF" w:rsidRPr="004D154E" w:rsidRDefault="001916EF" w:rsidP="004D154E">
      <w:pPr>
        <w:pStyle w:val="ListParagraph"/>
        <w:numPr>
          <w:ilvl w:val="0"/>
          <w:numId w:val="14"/>
        </w:numPr>
        <w:shd w:val="clear" w:color="auto" w:fill="FFFFFF"/>
        <w:spacing w:line="360" w:lineRule="auto"/>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 xml:space="preserve">Radna skupina 4  - Solidarna Hrvatska za izradu programskih dokumenata za financijsko razdoblje EU od 2021. do 2027 - </w:t>
      </w:r>
      <w:r w:rsidR="00E03988">
        <w:rPr>
          <w:rFonts w:ascii="Times New Roman" w:eastAsia="Times New Roman" w:hAnsi="Times New Roman" w:cs="Times New Roman"/>
          <w:sz w:val="24"/>
          <w:szCs w:val="24"/>
        </w:rPr>
        <w:t>MROSP</w:t>
      </w:r>
    </w:p>
    <w:p w:rsidR="001916EF" w:rsidRPr="004D154E" w:rsidRDefault="001916EF" w:rsidP="004D154E">
      <w:pPr>
        <w:pStyle w:val="ListParagraph"/>
        <w:numPr>
          <w:ilvl w:val="0"/>
          <w:numId w:val="14"/>
        </w:numPr>
        <w:shd w:val="clear" w:color="auto" w:fill="FFFFFF"/>
        <w:spacing w:line="360" w:lineRule="auto"/>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 xml:space="preserve">Provedba </w:t>
      </w:r>
      <w:r w:rsidR="00F37A44">
        <w:rPr>
          <w:rFonts w:ascii="Times New Roman" w:eastAsia="Times New Roman" w:hAnsi="Times New Roman" w:cs="Times New Roman"/>
          <w:sz w:val="24"/>
          <w:szCs w:val="24"/>
        </w:rPr>
        <w:t>Istanbulske konvencije</w:t>
      </w:r>
      <w:r w:rsidRPr="004D154E">
        <w:rPr>
          <w:rFonts w:ascii="Times New Roman" w:eastAsia="Times New Roman" w:hAnsi="Times New Roman" w:cs="Times New Roman"/>
          <w:sz w:val="24"/>
          <w:szCs w:val="24"/>
        </w:rPr>
        <w:t xml:space="preserve"> – </w:t>
      </w:r>
      <w:r w:rsidR="00E03988">
        <w:rPr>
          <w:rFonts w:ascii="Times New Roman" w:eastAsia="Times New Roman" w:hAnsi="Times New Roman" w:cs="Times New Roman"/>
          <w:sz w:val="24"/>
          <w:szCs w:val="24"/>
        </w:rPr>
        <w:t>MROSP</w:t>
      </w:r>
    </w:p>
    <w:p w:rsidR="001916EF" w:rsidRPr="004D154E" w:rsidRDefault="001916EF" w:rsidP="004D154E">
      <w:pPr>
        <w:pStyle w:val="ListParagraph"/>
        <w:numPr>
          <w:ilvl w:val="0"/>
          <w:numId w:val="14"/>
        </w:numPr>
        <w:shd w:val="clear" w:color="auto" w:fill="FFFFFF"/>
        <w:spacing w:line="360" w:lineRule="auto"/>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 xml:space="preserve">Radna skupina za izradu Nacionalnog plana izjednačavanja mogućnosti za osobe s invaliditetom od 2020. do 2027. godine - </w:t>
      </w:r>
      <w:r w:rsidR="00E03988">
        <w:rPr>
          <w:rFonts w:ascii="Times New Roman" w:eastAsia="Times New Roman" w:hAnsi="Times New Roman" w:cs="Times New Roman"/>
          <w:sz w:val="24"/>
          <w:szCs w:val="24"/>
        </w:rPr>
        <w:t>MROSP</w:t>
      </w:r>
    </w:p>
    <w:p w:rsidR="001916EF" w:rsidRPr="004D154E" w:rsidRDefault="001916EF" w:rsidP="004D154E">
      <w:pPr>
        <w:pStyle w:val="ListParagraph"/>
        <w:numPr>
          <w:ilvl w:val="0"/>
          <w:numId w:val="14"/>
        </w:numPr>
        <w:shd w:val="clear" w:color="auto" w:fill="FFFFFF"/>
        <w:spacing w:line="360" w:lineRule="auto"/>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Odbor za praćenje Operativnog programa Učinkoviti ljudski potencijali 2014.-2020. – MRRFEU.</w:t>
      </w:r>
    </w:p>
    <w:p w:rsidR="001916EF" w:rsidRPr="004D154E" w:rsidRDefault="001916EF" w:rsidP="004D154E">
      <w:pPr>
        <w:pStyle w:val="ListParagraph"/>
        <w:numPr>
          <w:ilvl w:val="0"/>
          <w:numId w:val="14"/>
        </w:numPr>
        <w:shd w:val="clear" w:color="auto" w:fill="FFFFFF"/>
        <w:spacing w:line="360" w:lineRule="auto"/>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highlight w:val="white"/>
        </w:rPr>
        <w:t>Evaluacijska upravljačka skupina Operativnog programa Učinkoviti ljudski potencijali 2014.-2020.</w:t>
      </w:r>
      <w:r w:rsidRPr="004D154E">
        <w:rPr>
          <w:rFonts w:ascii="Times New Roman" w:eastAsia="Times New Roman" w:hAnsi="Times New Roman" w:cs="Times New Roman"/>
          <w:sz w:val="24"/>
          <w:szCs w:val="24"/>
        </w:rPr>
        <w:t xml:space="preserve"> - MRRFEU</w:t>
      </w:r>
    </w:p>
    <w:p w:rsidR="001916EF" w:rsidRPr="004D154E" w:rsidRDefault="001916EF" w:rsidP="004D154E">
      <w:pPr>
        <w:pStyle w:val="ListParagraph"/>
        <w:numPr>
          <w:ilvl w:val="0"/>
          <w:numId w:val="14"/>
        </w:numPr>
        <w:shd w:val="clear" w:color="auto" w:fill="FFFFFF"/>
        <w:spacing w:line="360" w:lineRule="auto"/>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Odbor za praćenje Operativnog programa Konkurentnost i kohezija 2014.-2020. - MRRFEU</w:t>
      </w:r>
    </w:p>
    <w:p w:rsidR="001916EF" w:rsidRPr="004D154E" w:rsidRDefault="001916EF" w:rsidP="004D154E">
      <w:pPr>
        <w:pStyle w:val="ListParagraph"/>
        <w:numPr>
          <w:ilvl w:val="0"/>
          <w:numId w:val="14"/>
        </w:numPr>
        <w:shd w:val="clear" w:color="auto" w:fill="FFFFFF"/>
        <w:spacing w:line="360" w:lineRule="auto"/>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Odbor za praćenje provedbe Programa za ribarstvo i akvakulturu Republike Hrvatske za programsko razdoblje 2021. – 2027. – Ministarstvo poljoprivrede (dalje:MP)</w:t>
      </w:r>
    </w:p>
    <w:p w:rsidR="001916EF" w:rsidRPr="004D154E" w:rsidRDefault="001916EF" w:rsidP="004D154E">
      <w:pPr>
        <w:pStyle w:val="ListParagraph"/>
        <w:numPr>
          <w:ilvl w:val="0"/>
          <w:numId w:val="14"/>
        </w:numPr>
        <w:shd w:val="clear" w:color="auto" w:fill="FFFFFF"/>
        <w:spacing w:line="360" w:lineRule="auto"/>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Odbor za praćenje provedbe Programa ruralnog razvoja Republike Hrvatske za razdoblje 2014. - 2020. - MP</w:t>
      </w:r>
    </w:p>
    <w:p w:rsidR="001916EF" w:rsidRPr="004D154E" w:rsidRDefault="001916EF" w:rsidP="004D154E">
      <w:pPr>
        <w:pStyle w:val="ListParagraph"/>
        <w:numPr>
          <w:ilvl w:val="0"/>
          <w:numId w:val="14"/>
        </w:numPr>
        <w:shd w:val="clear" w:color="auto" w:fill="FFFFFF"/>
        <w:spacing w:line="360" w:lineRule="auto"/>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Savjet za ljudska prava – Vlada RH</w:t>
      </w:r>
    </w:p>
    <w:p w:rsidR="001916EF" w:rsidRPr="004D154E" w:rsidRDefault="001916EF" w:rsidP="004D154E">
      <w:pPr>
        <w:pStyle w:val="ListParagraph"/>
        <w:numPr>
          <w:ilvl w:val="0"/>
          <w:numId w:val="14"/>
        </w:numPr>
        <w:shd w:val="clear" w:color="auto" w:fill="FFFFFF"/>
        <w:spacing w:line="360" w:lineRule="auto"/>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Savjet za mlade Vlade RH – SDUDM</w:t>
      </w:r>
    </w:p>
    <w:p w:rsidR="001916EF" w:rsidRPr="004D154E" w:rsidRDefault="001916EF" w:rsidP="004D154E">
      <w:pPr>
        <w:pStyle w:val="ListParagraph"/>
        <w:numPr>
          <w:ilvl w:val="0"/>
          <w:numId w:val="14"/>
        </w:numPr>
        <w:shd w:val="clear" w:color="auto" w:fill="FFFFFF"/>
        <w:spacing w:line="360" w:lineRule="auto"/>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Međuresorna radna skupina za EU poslove - MVEP</w:t>
      </w:r>
    </w:p>
    <w:p w:rsidR="001916EF" w:rsidRPr="004D154E" w:rsidRDefault="001916EF" w:rsidP="004D154E">
      <w:pPr>
        <w:pStyle w:val="ListParagraph"/>
        <w:numPr>
          <w:ilvl w:val="0"/>
          <w:numId w:val="14"/>
        </w:numPr>
        <w:shd w:val="clear" w:color="auto" w:fill="FFFFFF"/>
        <w:spacing w:before="240" w:after="240" w:line="360" w:lineRule="auto"/>
        <w:jc w:val="both"/>
        <w:rPr>
          <w:rFonts w:ascii="Times New Roman" w:eastAsia="Times New Roman" w:hAnsi="Times New Roman" w:cs="Times New Roman"/>
          <w:sz w:val="24"/>
          <w:szCs w:val="24"/>
        </w:rPr>
      </w:pPr>
      <w:r w:rsidRPr="004D154E">
        <w:rPr>
          <w:rFonts w:ascii="Times New Roman" w:hAnsi="Times New Roman" w:cs="Times New Roman"/>
          <w:color w:val="201F1E"/>
          <w:sz w:val="24"/>
          <w:szCs w:val="24"/>
          <w:shd w:val="clear" w:color="auto" w:fill="FFFFFF"/>
        </w:rPr>
        <w:t xml:space="preserve">Međuresorna radna skupina za koordinaciju i praćenje ispunjenosti uvjeta koji omogućuju provedbu fondova Europske unije u razdoblju od 2021. do 2027. godine - MRRFEU </w:t>
      </w:r>
    </w:p>
    <w:p w:rsidR="001916EF" w:rsidRPr="004D154E" w:rsidRDefault="001916EF" w:rsidP="004D154E">
      <w:pPr>
        <w:pStyle w:val="ListParagraph"/>
        <w:numPr>
          <w:ilvl w:val="0"/>
          <w:numId w:val="14"/>
        </w:numPr>
        <w:shd w:val="clear" w:color="auto" w:fill="FFFFFF"/>
        <w:spacing w:before="240" w:after="240" w:line="360" w:lineRule="auto"/>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Radna skupina za izradu Nacrta prijedloga Nacionalnog plana zaštite i promicanja ljudskih prava i suzbijanja diskriminacije za razdoblje od 2021. do 2027. godine i Nacrta prijedloga Akcijskog plana zaštite i promicanja ljudskih prava za razdoblje od 2021. do 2023. godine  - ULJPPNM</w:t>
      </w:r>
    </w:p>
    <w:p w:rsidR="00C25B43" w:rsidRPr="004D154E" w:rsidRDefault="00C25B43" w:rsidP="004D154E">
      <w:pPr>
        <w:pStyle w:val="ListParagraph"/>
        <w:numPr>
          <w:ilvl w:val="0"/>
          <w:numId w:val="14"/>
        </w:numPr>
        <w:shd w:val="clear" w:color="auto" w:fill="FFFFFF"/>
        <w:spacing w:line="360" w:lineRule="auto"/>
        <w:jc w:val="both"/>
        <w:rPr>
          <w:rFonts w:ascii="Times New Roman" w:eastAsia="Times New Roman" w:hAnsi="Times New Roman" w:cs="Times New Roman"/>
          <w:color w:val="191919"/>
          <w:sz w:val="24"/>
          <w:szCs w:val="24"/>
        </w:rPr>
      </w:pPr>
      <w:r w:rsidRPr="004D154E">
        <w:rPr>
          <w:rFonts w:ascii="Times New Roman" w:eastAsia="Times New Roman" w:hAnsi="Times New Roman" w:cs="Times New Roman"/>
          <w:color w:val="191919"/>
          <w:sz w:val="24"/>
          <w:szCs w:val="24"/>
        </w:rPr>
        <w:t xml:space="preserve">Povjerenstvo Vlade Republike Hrvatske za ispunjavanje obveza prema Međunarodnoj organizaciji rada - </w:t>
      </w:r>
      <w:r w:rsidR="00E03988">
        <w:rPr>
          <w:rFonts w:ascii="Times New Roman" w:eastAsia="Times New Roman" w:hAnsi="Times New Roman" w:cs="Times New Roman"/>
          <w:color w:val="191919"/>
          <w:sz w:val="24"/>
          <w:szCs w:val="24"/>
        </w:rPr>
        <w:t>MROSP</w:t>
      </w:r>
    </w:p>
    <w:p w:rsidR="00C25B43" w:rsidRPr="001F3195" w:rsidRDefault="00C25B43" w:rsidP="00C25B43">
      <w:pPr>
        <w:pStyle w:val="ListParagraph"/>
        <w:shd w:val="clear" w:color="auto" w:fill="FFFFFF"/>
        <w:spacing w:before="240" w:after="240" w:line="360" w:lineRule="auto"/>
        <w:ind w:left="644"/>
        <w:jc w:val="both"/>
        <w:rPr>
          <w:rFonts w:ascii="Times New Roman" w:eastAsia="Times New Roman" w:hAnsi="Times New Roman" w:cs="Times New Roman"/>
          <w:sz w:val="24"/>
          <w:szCs w:val="24"/>
        </w:rPr>
      </w:pPr>
    </w:p>
    <w:p w:rsidR="004E040B" w:rsidRPr="004D154E" w:rsidRDefault="004D154E" w:rsidP="004E040B">
      <w:pPr>
        <w:shd w:val="clear" w:color="auto" w:fill="FFFFFF"/>
        <w:spacing w:before="240" w:after="240" w:line="360" w:lineRule="auto"/>
        <w:jc w:val="both"/>
        <w:rPr>
          <w:rFonts w:ascii="Times New Roman" w:eastAsia="Times New Roman" w:hAnsi="Times New Roman" w:cs="Times New Roman"/>
          <w:b/>
          <w:sz w:val="24"/>
          <w:szCs w:val="24"/>
        </w:rPr>
      </w:pPr>
      <w:r w:rsidRPr="004D154E">
        <w:rPr>
          <w:rFonts w:ascii="Times New Roman" w:eastAsia="Times New Roman" w:hAnsi="Times New Roman" w:cs="Times New Roman"/>
          <w:b/>
          <w:sz w:val="24"/>
          <w:szCs w:val="24"/>
        </w:rPr>
        <w:lastRenderedPageBreak/>
        <w:t xml:space="preserve">4.2. </w:t>
      </w:r>
      <w:r w:rsidR="008D35F8" w:rsidRPr="004D154E">
        <w:rPr>
          <w:rFonts w:ascii="Times New Roman" w:eastAsia="Times New Roman" w:hAnsi="Times New Roman" w:cs="Times New Roman"/>
          <w:b/>
          <w:sz w:val="24"/>
          <w:szCs w:val="24"/>
        </w:rPr>
        <w:t xml:space="preserve">Ostali oblici suradnje s </w:t>
      </w:r>
      <w:r w:rsidR="00C32B14" w:rsidRPr="004D154E">
        <w:rPr>
          <w:rFonts w:ascii="Times New Roman" w:eastAsia="Times New Roman" w:hAnsi="Times New Roman" w:cs="Times New Roman"/>
          <w:b/>
          <w:sz w:val="24"/>
          <w:szCs w:val="24"/>
        </w:rPr>
        <w:t>državnim tijelima, drugim institucijama</w:t>
      </w:r>
      <w:r w:rsidR="0015564D" w:rsidRPr="004D154E">
        <w:rPr>
          <w:rFonts w:ascii="Times New Roman" w:eastAsia="Times New Roman" w:hAnsi="Times New Roman" w:cs="Times New Roman"/>
          <w:b/>
          <w:sz w:val="24"/>
          <w:szCs w:val="24"/>
        </w:rPr>
        <w:t xml:space="preserve"> i organizacija</w:t>
      </w:r>
      <w:r w:rsidR="00082B51" w:rsidRPr="004D154E">
        <w:rPr>
          <w:rFonts w:ascii="Times New Roman" w:eastAsia="Times New Roman" w:hAnsi="Times New Roman" w:cs="Times New Roman"/>
          <w:b/>
          <w:sz w:val="24"/>
          <w:szCs w:val="24"/>
        </w:rPr>
        <w:t>ma</w:t>
      </w:r>
      <w:r w:rsidR="008D35F8" w:rsidRPr="004D154E">
        <w:rPr>
          <w:rFonts w:ascii="Times New Roman" w:eastAsia="Times New Roman" w:hAnsi="Times New Roman" w:cs="Times New Roman"/>
          <w:b/>
          <w:sz w:val="24"/>
          <w:szCs w:val="24"/>
        </w:rPr>
        <w:t xml:space="preserve"> civilnog društva</w:t>
      </w:r>
    </w:p>
    <w:p w:rsidR="004E040B" w:rsidRPr="004E040B" w:rsidRDefault="004E040B" w:rsidP="004E040B">
      <w:pPr>
        <w:shd w:val="clear" w:color="auto" w:fill="FFFFFF"/>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4E040B">
        <w:rPr>
          <w:rFonts w:ascii="Times New Roman" w:eastAsia="Times New Roman" w:hAnsi="Times New Roman" w:cs="Times New Roman"/>
          <w:color w:val="000000"/>
          <w:sz w:val="24"/>
          <w:szCs w:val="24"/>
        </w:rPr>
        <w:t>URS je u studenom prihvatio institucionalno pokroviteljstvo nad projektom “LeaderShe - 21 put prema uspjehu“. Radi se o projektu koji se sastoji od v</w:t>
      </w:r>
      <w:r>
        <w:rPr>
          <w:rFonts w:ascii="Times New Roman" w:eastAsia="Times New Roman" w:hAnsi="Times New Roman" w:cs="Times New Roman"/>
          <w:color w:val="000000"/>
          <w:sz w:val="24"/>
          <w:szCs w:val="24"/>
        </w:rPr>
        <w:t>iše panel diskusija na kojima su gošće bile</w:t>
      </w:r>
      <w:r w:rsidRPr="004E040B">
        <w:rPr>
          <w:rFonts w:ascii="Times New Roman" w:eastAsia="Times New Roman" w:hAnsi="Times New Roman" w:cs="Times New Roman"/>
          <w:color w:val="000000"/>
          <w:sz w:val="24"/>
          <w:szCs w:val="24"/>
        </w:rPr>
        <w:t xml:space="preserve"> uspješne žene iz područja gospodarstva, politike, kulture, znanosti i civilnoga društva te koji je</w:t>
      </w:r>
      <w:r w:rsidR="00C32B14">
        <w:rPr>
          <w:rFonts w:ascii="Times New Roman" w:eastAsia="Times New Roman" w:hAnsi="Times New Roman" w:cs="Times New Roman"/>
          <w:color w:val="000000"/>
          <w:sz w:val="24"/>
          <w:szCs w:val="24"/>
        </w:rPr>
        <w:t xml:space="preserve"> bio</w:t>
      </w:r>
      <w:r w:rsidRPr="004E040B">
        <w:rPr>
          <w:rFonts w:ascii="Times New Roman" w:eastAsia="Times New Roman" w:hAnsi="Times New Roman" w:cs="Times New Roman"/>
          <w:color w:val="000000"/>
          <w:sz w:val="24"/>
          <w:szCs w:val="24"/>
        </w:rPr>
        <w:t xml:space="preserve"> namijenjen mladim ženama na završetku studija kao inspiracija za daljnji</w:t>
      </w:r>
      <w:r w:rsidR="00C32B14">
        <w:rPr>
          <w:rFonts w:ascii="Times New Roman" w:eastAsia="Times New Roman" w:hAnsi="Times New Roman" w:cs="Times New Roman"/>
          <w:color w:val="000000"/>
          <w:sz w:val="24"/>
          <w:szCs w:val="24"/>
        </w:rPr>
        <w:t xml:space="preserve"> profesionalni razvoj. </w:t>
      </w:r>
    </w:p>
    <w:p w:rsidR="004E040B" w:rsidRDefault="00C32B14" w:rsidP="004E040B">
      <w:pPr>
        <w:shd w:val="clear" w:color="auto" w:fill="FFFFFF"/>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040B" w:rsidRPr="00334D69">
        <w:rPr>
          <w:rFonts w:ascii="Times New Roman" w:hAnsi="Times New Roman" w:cs="Times New Roman"/>
          <w:sz w:val="24"/>
          <w:szCs w:val="24"/>
        </w:rPr>
        <w:t xml:space="preserve">URS je </w:t>
      </w:r>
      <w:r>
        <w:rPr>
          <w:rFonts w:ascii="Times New Roman" w:hAnsi="Times New Roman" w:cs="Times New Roman"/>
          <w:sz w:val="24"/>
          <w:szCs w:val="24"/>
        </w:rPr>
        <w:t xml:space="preserve">kao </w:t>
      </w:r>
      <w:r w:rsidR="004E040B" w:rsidRPr="00334D69">
        <w:rPr>
          <w:rFonts w:ascii="Times New Roman" w:hAnsi="Times New Roman" w:cs="Times New Roman"/>
          <w:sz w:val="24"/>
          <w:szCs w:val="24"/>
        </w:rPr>
        <w:t xml:space="preserve">dugogodišnji pokrovitelj </w:t>
      </w:r>
      <w:r>
        <w:rPr>
          <w:rFonts w:ascii="Times New Roman" w:hAnsi="Times New Roman" w:cs="Times New Roman"/>
          <w:sz w:val="24"/>
          <w:szCs w:val="24"/>
        </w:rPr>
        <w:t xml:space="preserve">i </w:t>
      </w:r>
      <w:r w:rsidR="00C43E80">
        <w:rPr>
          <w:rFonts w:ascii="Times New Roman" w:hAnsi="Times New Roman" w:cs="Times New Roman"/>
          <w:sz w:val="24"/>
          <w:szCs w:val="24"/>
        </w:rPr>
        <w:t>2021.</w:t>
      </w:r>
      <w:r>
        <w:rPr>
          <w:rFonts w:ascii="Times New Roman" w:hAnsi="Times New Roman" w:cs="Times New Roman"/>
          <w:sz w:val="24"/>
          <w:szCs w:val="24"/>
        </w:rPr>
        <w:t xml:space="preserve"> godine podržao izbor</w:t>
      </w:r>
      <w:r w:rsidR="004E040B" w:rsidRPr="00334D69">
        <w:rPr>
          <w:rFonts w:ascii="Times New Roman" w:hAnsi="Times New Roman" w:cs="Times New Roman"/>
          <w:sz w:val="24"/>
          <w:szCs w:val="24"/>
        </w:rPr>
        <w:t xml:space="preserve"> za „Ženu godine“ koj</w:t>
      </w:r>
      <w:r>
        <w:rPr>
          <w:rFonts w:ascii="Times New Roman" w:hAnsi="Times New Roman" w:cs="Times New Roman"/>
          <w:sz w:val="24"/>
          <w:szCs w:val="24"/>
        </w:rPr>
        <w:t>i</w:t>
      </w:r>
      <w:r w:rsidR="004E040B" w:rsidRPr="00334D69">
        <w:rPr>
          <w:rFonts w:ascii="Times New Roman" w:hAnsi="Times New Roman" w:cs="Times New Roman"/>
          <w:sz w:val="24"/>
          <w:szCs w:val="24"/>
        </w:rPr>
        <w:t xml:space="preserve"> se održava u organizaciji časopisa „ZAPOSLENA“, a čiji je cilj promocija uspješnih žena iz različitih područja društvenog života – poduzetništva, kulture, znanosti, umjetnosti, i dr.</w:t>
      </w:r>
    </w:p>
    <w:p w:rsidR="00082B51" w:rsidRDefault="00C32B14" w:rsidP="00082B51">
      <w:pPr>
        <w:shd w:val="clear" w:color="auto" w:fill="FFFFFF"/>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Ravnateljica je, temeljem poziva predsjednice Organizacijskog odbora 14. Simpozija ovlaštenih inženjera geodezije pod nazivom  „Žene u geodeziji“, u organizaciji Hrvatske komore ovlaštenih inženjera geodezije, održala putem video linka pozdravno/uvodni govor na simpoziju koji se održao 4. studenog u Opatiji.</w:t>
      </w:r>
    </w:p>
    <w:p w:rsidR="00264287" w:rsidRDefault="00082B51" w:rsidP="00082B51">
      <w:pPr>
        <w:shd w:val="clear" w:color="auto" w:fill="FFFFFF"/>
        <w:spacing w:before="240" w:after="24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Uz već ranije navedene oblike suradnje s pojedinim nevladinim udrugama predstavni</w:t>
      </w:r>
      <w:r w:rsidR="00C43E80">
        <w:rPr>
          <w:rFonts w:ascii="Times New Roman" w:eastAsia="Times New Roman" w:hAnsi="Times New Roman" w:cs="Times New Roman"/>
          <w:sz w:val="24"/>
          <w:szCs w:val="24"/>
        </w:rPr>
        <w:t>ci</w:t>
      </w:r>
      <w:r>
        <w:rPr>
          <w:rFonts w:ascii="Times New Roman" w:eastAsia="Times New Roman" w:hAnsi="Times New Roman" w:cs="Times New Roman"/>
          <w:sz w:val="24"/>
          <w:szCs w:val="24"/>
        </w:rPr>
        <w:t xml:space="preserve"> </w:t>
      </w:r>
      <w:r w:rsidR="00EC428D" w:rsidRPr="00082B51">
        <w:rPr>
          <w:rFonts w:ascii="Times New Roman" w:eastAsia="Times New Roman" w:hAnsi="Times New Roman" w:cs="Times New Roman"/>
          <w:sz w:val="24"/>
          <w:szCs w:val="24"/>
        </w:rPr>
        <w:t>URS</w:t>
      </w:r>
      <w:r w:rsidR="00C43E80">
        <w:rPr>
          <w:rFonts w:ascii="Times New Roman" w:eastAsia="Times New Roman" w:hAnsi="Times New Roman" w:cs="Times New Roman"/>
          <w:sz w:val="24"/>
          <w:szCs w:val="24"/>
        </w:rPr>
        <w:t>-</w:t>
      </w:r>
      <w:r>
        <w:rPr>
          <w:rFonts w:ascii="Times New Roman" w:eastAsia="Times New Roman" w:hAnsi="Times New Roman" w:cs="Times New Roman"/>
          <w:sz w:val="24"/>
          <w:szCs w:val="24"/>
        </w:rPr>
        <w:t>a  sudjelovali su</w:t>
      </w:r>
      <w:r w:rsidR="00EC428D" w:rsidRPr="00082B51">
        <w:rPr>
          <w:rFonts w:ascii="Times New Roman" w:eastAsia="Times New Roman" w:hAnsi="Times New Roman" w:cs="Times New Roman"/>
          <w:sz w:val="24"/>
          <w:szCs w:val="24"/>
        </w:rPr>
        <w:t xml:space="preserve"> na predstavljanju EU projekta “</w:t>
      </w:r>
      <w:hyperlink r:id="rId11">
        <w:r w:rsidR="00EC428D" w:rsidRPr="00082B51">
          <w:rPr>
            <w:rFonts w:ascii="Times New Roman" w:eastAsia="Times New Roman" w:hAnsi="Times New Roman" w:cs="Times New Roman"/>
            <w:sz w:val="24"/>
            <w:szCs w:val="24"/>
          </w:rPr>
          <w:t>Parents@work - Mijenjajmo stav!</w:t>
        </w:r>
      </w:hyperlink>
      <w:r w:rsidR="00EC428D" w:rsidRPr="00082B51">
        <w:rPr>
          <w:rFonts w:ascii="Times New Roman" w:eastAsia="Times New Roman" w:hAnsi="Times New Roman" w:cs="Times New Roman"/>
          <w:sz w:val="24"/>
          <w:szCs w:val="24"/>
        </w:rPr>
        <w:t>”  koje je u rujnu organizirala udruga CESI pod nazivom “Kako poboljšati položaj roditelja u svijetu rada”</w:t>
      </w:r>
      <w:r>
        <w:rPr>
          <w:rFonts w:ascii="Times New Roman" w:eastAsia="Times New Roman" w:hAnsi="Times New Roman" w:cs="Times New Roman"/>
          <w:sz w:val="24"/>
          <w:szCs w:val="24"/>
        </w:rPr>
        <w:t xml:space="preserve"> te u organizaciji Kuće</w:t>
      </w:r>
      <w:r w:rsidR="00264287" w:rsidRPr="001F31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za ljudska prava na okruglom</w:t>
      </w:r>
      <w:r w:rsidR="00264287" w:rsidRPr="001F3195">
        <w:rPr>
          <w:rFonts w:ascii="Times New Roman" w:eastAsia="Times New Roman" w:hAnsi="Times New Roman" w:cs="Times New Roman"/>
          <w:sz w:val="24"/>
          <w:szCs w:val="24"/>
        </w:rPr>
        <w:t xml:space="preserve"> stol</w:t>
      </w:r>
      <w:r>
        <w:rPr>
          <w:rFonts w:ascii="Times New Roman" w:eastAsia="Times New Roman" w:hAnsi="Times New Roman" w:cs="Times New Roman"/>
          <w:sz w:val="24"/>
          <w:szCs w:val="24"/>
        </w:rPr>
        <w:t>u</w:t>
      </w:r>
      <w:r w:rsidR="00264287" w:rsidRPr="001F3195">
        <w:rPr>
          <w:rFonts w:ascii="Times New Roman" w:eastAsia="Times New Roman" w:hAnsi="Times New Roman" w:cs="Times New Roman"/>
          <w:sz w:val="24"/>
          <w:szCs w:val="24"/>
        </w:rPr>
        <w:t xml:space="preserve"> „Vladavina prava u Hrvatskoj – izazovi i preporuke u području pravosuđa i drugim institucionalnim područjima iz perspektive ljudskih prava“ u prosincu 2021.godine </w:t>
      </w:r>
      <w:r>
        <w:rPr>
          <w:rFonts w:ascii="Times New Roman" w:eastAsia="Times New Roman" w:hAnsi="Times New Roman" w:cs="Times New Roman"/>
          <w:sz w:val="24"/>
          <w:szCs w:val="24"/>
        </w:rPr>
        <w:t>koji je</w:t>
      </w:r>
      <w:r w:rsidR="00264287" w:rsidRPr="001F3195">
        <w:rPr>
          <w:rFonts w:ascii="Times New Roman" w:eastAsia="Times New Roman" w:hAnsi="Times New Roman" w:cs="Times New Roman"/>
          <w:sz w:val="24"/>
          <w:szCs w:val="24"/>
        </w:rPr>
        <w:t xml:space="preserve"> organiziran je povodom drugog Izvješća Europske komisije o vladavini prava u Europskoj uniji</w:t>
      </w:r>
      <w:r w:rsidR="00C32B14">
        <w:rPr>
          <w:rFonts w:ascii="Times New Roman" w:eastAsia="Times New Roman" w:hAnsi="Times New Roman" w:cs="Times New Roman"/>
          <w:sz w:val="24"/>
          <w:szCs w:val="24"/>
        </w:rPr>
        <w:t>.</w:t>
      </w:r>
      <w:r w:rsidR="00264287" w:rsidRPr="001F3195">
        <w:rPr>
          <w:rFonts w:ascii="Times New Roman" w:eastAsia="Times New Roman" w:hAnsi="Times New Roman" w:cs="Times New Roman"/>
          <w:sz w:val="24"/>
          <w:szCs w:val="24"/>
        </w:rPr>
        <w:tab/>
      </w:r>
    </w:p>
    <w:p w:rsidR="00082B51" w:rsidRPr="001F3195" w:rsidRDefault="00082B51" w:rsidP="00082B51">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Predstavnici URS-a redovito su (temeljem poziva)  sudjelovali na tematskim sjednicama Odbora za ravnopravnost spolova i Odbora za ljudska prava i prava nacionalnih manjina Hrvatskog sabora. </w:t>
      </w:r>
    </w:p>
    <w:p w:rsidR="00A606F7" w:rsidRDefault="00A606F7">
      <w:pPr>
        <w:shd w:val="clear" w:color="auto" w:fill="FFFFFF"/>
        <w:rPr>
          <w:rFonts w:ascii="Times New Roman" w:eastAsia="Times New Roman" w:hAnsi="Times New Roman" w:cs="Times New Roman"/>
          <w:b/>
          <w:sz w:val="24"/>
          <w:szCs w:val="24"/>
          <w:u w:val="single"/>
        </w:rPr>
      </w:pPr>
    </w:p>
    <w:p w:rsidR="00FE3972" w:rsidRDefault="00FE3972">
      <w:pPr>
        <w:shd w:val="clear" w:color="auto" w:fill="FFFFFF"/>
        <w:rPr>
          <w:rFonts w:ascii="Times New Roman" w:eastAsia="Times New Roman" w:hAnsi="Times New Roman" w:cs="Times New Roman"/>
          <w:b/>
          <w:sz w:val="24"/>
          <w:szCs w:val="24"/>
          <w:u w:val="single"/>
        </w:rPr>
      </w:pPr>
    </w:p>
    <w:p w:rsidR="00FE3972" w:rsidRDefault="00FE3972">
      <w:pPr>
        <w:shd w:val="clear" w:color="auto" w:fill="FFFFFF"/>
        <w:rPr>
          <w:rFonts w:ascii="Times New Roman" w:eastAsia="Times New Roman" w:hAnsi="Times New Roman" w:cs="Times New Roman"/>
          <w:b/>
          <w:sz w:val="24"/>
          <w:szCs w:val="24"/>
          <w:u w:val="single"/>
        </w:rPr>
      </w:pPr>
    </w:p>
    <w:p w:rsidR="00FE3972" w:rsidRDefault="00FE3972">
      <w:pPr>
        <w:shd w:val="clear" w:color="auto" w:fill="FFFFFF"/>
        <w:rPr>
          <w:rFonts w:ascii="Times New Roman" w:eastAsia="Times New Roman" w:hAnsi="Times New Roman" w:cs="Times New Roman"/>
          <w:b/>
          <w:sz w:val="24"/>
          <w:szCs w:val="24"/>
          <w:u w:val="single"/>
        </w:rPr>
      </w:pPr>
    </w:p>
    <w:p w:rsidR="00FE3972" w:rsidRPr="001F3195" w:rsidRDefault="00FE3972">
      <w:pPr>
        <w:shd w:val="clear" w:color="auto" w:fill="FFFFFF"/>
        <w:rPr>
          <w:rFonts w:ascii="Times New Roman" w:eastAsia="Times New Roman" w:hAnsi="Times New Roman" w:cs="Times New Roman"/>
          <w:b/>
          <w:sz w:val="24"/>
          <w:szCs w:val="24"/>
          <w:u w:val="single"/>
        </w:rPr>
      </w:pPr>
    </w:p>
    <w:p w:rsidR="00A606F7" w:rsidRPr="001F3195" w:rsidRDefault="007E00AC">
      <w:pPr>
        <w:shd w:val="clear" w:color="auto" w:fill="FFFFFF"/>
        <w:rPr>
          <w:rFonts w:ascii="Times New Roman" w:eastAsia="Times New Roman" w:hAnsi="Times New Roman" w:cs="Times New Roman"/>
          <w:b/>
          <w:sz w:val="24"/>
          <w:szCs w:val="24"/>
          <w:u w:val="single"/>
        </w:rPr>
      </w:pPr>
      <w:r w:rsidRPr="001F3195">
        <w:rPr>
          <w:rFonts w:ascii="Times New Roman" w:eastAsia="Times New Roman" w:hAnsi="Times New Roman" w:cs="Times New Roman"/>
          <w:b/>
          <w:sz w:val="24"/>
          <w:szCs w:val="24"/>
        </w:rPr>
        <w:lastRenderedPageBreak/>
        <w:t>5. MEĐUNARODNE AKTIVNOSTI</w:t>
      </w:r>
      <w:r w:rsidR="007F2FB9" w:rsidRPr="001F3195">
        <w:rPr>
          <w:rFonts w:ascii="Times New Roman" w:eastAsia="Times New Roman" w:hAnsi="Times New Roman" w:cs="Times New Roman"/>
          <w:b/>
          <w:sz w:val="24"/>
          <w:szCs w:val="24"/>
        </w:rPr>
        <w:t xml:space="preserve"> I SURADNJA</w:t>
      </w:r>
    </w:p>
    <w:p w:rsidR="00463CCD" w:rsidRPr="001F3195" w:rsidRDefault="00463CCD">
      <w:pPr>
        <w:shd w:val="clear" w:color="auto" w:fill="FFFFFF"/>
        <w:rPr>
          <w:rFonts w:ascii="Times New Roman" w:eastAsia="Times New Roman" w:hAnsi="Times New Roman" w:cs="Times New Roman"/>
          <w:b/>
          <w:sz w:val="24"/>
          <w:szCs w:val="24"/>
        </w:rPr>
      </w:pPr>
    </w:p>
    <w:p w:rsidR="00463CCD" w:rsidRPr="001F3195" w:rsidRDefault="00463CCD">
      <w:pPr>
        <w:shd w:val="clear" w:color="auto" w:fill="FFFFFF"/>
        <w:rPr>
          <w:rFonts w:ascii="Times New Roman" w:eastAsia="Times New Roman" w:hAnsi="Times New Roman" w:cs="Times New Roman"/>
          <w:b/>
          <w:sz w:val="24"/>
          <w:szCs w:val="24"/>
        </w:rPr>
      </w:pPr>
    </w:p>
    <w:p w:rsidR="00463CCD" w:rsidRPr="001F3195" w:rsidRDefault="004D154E" w:rsidP="00463CCD">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sidR="00463CCD" w:rsidRPr="001F3195">
        <w:rPr>
          <w:rFonts w:ascii="Times New Roman" w:eastAsia="Times New Roman" w:hAnsi="Times New Roman" w:cs="Times New Roman"/>
          <w:b/>
          <w:sz w:val="24"/>
          <w:szCs w:val="24"/>
        </w:rPr>
        <w:t>. Ujedinjeni narodi (UN)</w:t>
      </w:r>
    </w:p>
    <w:p w:rsidR="00463CCD" w:rsidRPr="001F3195" w:rsidRDefault="00463CCD" w:rsidP="00463CCD">
      <w:pPr>
        <w:shd w:val="clear" w:color="auto" w:fill="FFFFFF"/>
        <w:rPr>
          <w:rFonts w:ascii="Times New Roman" w:eastAsia="Times New Roman" w:hAnsi="Times New Roman" w:cs="Times New Roman"/>
          <w:sz w:val="24"/>
          <w:szCs w:val="24"/>
        </w:rPr>
      </w:pPr>
    </w:p>
    <w:p w:rsidR="00463CCD" w:rsidRPr="001F3195" w:rsidRDefault="004D154E" w:rsidP="00463CCD">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463CCD" w:rsidRPr="001F3195">
        <w:rPr>
          <w:rFonts w:ascii="Times New Roman" w:eastAsia="Times New Roman" w:hAnsi="Times New Roman" w:cs="Times New Roman"/>
          <w:sz w:val="24"/>
          <w:szCs w:val="24"/>
        </w:rPr>
        <w:t>.1. Održavanje 65. i pripreme za 66. zasjedanje UN Komisije za status žena (CSW)</w:t>
      </w:r>
    </w:p>
    <w:p w:rsidR="00463CCD" w:rsidRPr="001F3195" w:rsidRDefault="00463CCD" w:rsidP="00463CCD">
      <w:pPr>
        <w:shd w:val="clear" w:color="auto" w:fill="FFFFFF"/>
        <w:rPr>
          <w:rFonts w:ascii="Times New Roman" w:eastAsia="Times New Roman" w:hAnsi="Times New Roman" w:cs="Times New Roman"/>
          <w:sz w:val="24"/>
          <w:szCs w:val="24"/>
        </w:rPr>
      </w:pPr>
    </w:p>
    <w:p w:rsidR="00463CCD" w:rsidRPr="001F3195" w:rsidRDefault="00206A43" w:rsidP="00463CCD">
      <w:pPr>
        <w:shd w:val="clear" w:color="auto" w:fill="FFFFFF"/>
        <w:spacing w:line="360" w:lineRule="auto"/>
        <w:ind w:firstLine="720"/>
        <w:jc w:val="both"/>
        <w:rPr>
          <w:rFonts w:ascii="Times New Roman" w:eastAsia="Times New Roman" w:hAnsi="Times New Roman" w:cs="Times New Roman"/>
          <w:color w:val="191919"/>
          <w:sz w:val="24"/>
          <w:szCs w:val="24"/>
          <w:highlight w:val="white"/>
        </w:rPr>
      </w:pPr>
      <w:r w:rsidRPr="001F3195">
        <w:rPr>
          <w:rFonts w:ascii="Times New Roman" w:eastAsia="Times New Roman" w:hAnsi="Times New Roman" w:cs="Times New Roman"/>
          <w:color w:val="191919"/>
          <w:sz w:val="24"/>
          <w:szCs w:val="24"/>
        </w:rPr>
        <w:t>Predstavnici</w:t>
      </w:r>
      <w:r w:rsidR="00463CCD" w:rsidRPr="001F3195">
        <w:rPr>
          <w:rFonts w:ascii="Times New Roman" w:eastAsia="Times New Roman" w:hAnsi="Times New Roman" w:cs="Times New Roman"/>
          <w:color w:val="191919"/>
          <w:sz w:val="24"/>
          <w:szCs w:val="24"/>
        </w:rPr>
        <w:t xml:space="preserve"> URS-a sudjelovali su na online događanju u formi panela (</w:t>
      </w:r>
      <w:r w:rsidR="00463CCD" w:rsidRPr="001F3195">
        <w:rPr>
          <w:rFonts w:ascii="Times New Roman" w:eastAsia="Times New Roman" w:hAnsi="Times New Roman" w:cs="Times New Roman"/>
          <w:i/>
          <w:color w:val="191919"/>
          <w:sz w:val="24"/>
          <w:szCs w:val="24"/>
        </w:rPr>
        <w:t>side event</w:t>
      </w:r>
      <w:r w:rsidR="00463CCD" w:rsidRPr="001F3195">
        <w:rPr>
          <w:rFonts w:ascii="Times New Roman" w:eastAsia="Times New Roman" w:hAnsi="Times New Roman" w:cs="Times New Roman"/>
          <w:color w:val="191919"/>
          <w:sz w:val="24"/>
          <w:szCs w:val="24"/>
        </w:rPr>
        <w:t xml:space="preserve">) pod nazivom “Jačanje sporta rodnom ravnotežom”, koje se održalo u ožujku povodom 65. zasjedanja UN-ove Komisije za status žena (CSW65). Događanje je organizirao Prošireni djelomični sporazum o sportu Vijeća Europe (EPAS), kojeg je Republika Hrvatska država članica od 2008. godine. </w:t>
      </w:r>
      <w:r w:rsidR="00463CCD" w:rsidRPr="001F3195">
        <w:rPr>
          <w:rFonts w:ascii="Times New Roman" w:eastAsia="Times New Roman" w:hAnsi="Times New Roman" w:cs="Times New Roman"/>
          <w:color w:val="191919"/>
          <w:sz w:val="24"/>
          <w:szCs w:val="24"/>
          <w:highlight w:val="white"/>
        </w:rPr>
        <w:t>Cilj panel rasprave bilo je davanje doprinosa daljnjem osnaživanju žena i djevojčica za sudjelovanje u svim aspektima svijeta sporta, od njegova prakticiranja u svojstvu sportašica, natjecanja, treniranja, do sudjelovanja na pozicijama donošenja odluka u sportskim tijelima i organizacijama. Panelisti su iznijeli informacije o primjerima dobre prakse iz organizacija iz kojih dolaze, te postignutom napretku i novim izazovima koji predstoje u narednom razdoblju na lokalnoj i globalnoj razini.</w:t>
      </w:r>
    </w:p>
    <w:p w:rsidR="00463CCD" w:rsidRPr="001F3195" w:rsidRDefault="00463CCD" w:rsidP="00463CCD">
      <w:pPr>
        <w:shd w:val="clear" w:color="auto" w:fill="FFFFFF"/>
        <w:spacing w:line="360" w:lineRule="auto"/>
        <w:jc w:val="both"/>
        <w:rPr>
          <w:rFonts w:ascii="Times New Roman" w:eastAsia="Times New Roman" w:hAnsi="Times New Roman" w:cs="Times New Roman"/>
          <w:color w:val="191919"/>
          <w:sz w:val="24"/>
          <w:szCs w:val="24"/>
          <w:highlight w:val="white"/>
        </w:rPr>
      </w:pPr>
    </w:p>
    <w:p w:rsidR="00463CCD" w:rsidRPr="001F3195" w:rsidRDefault="00206A43" w:rsidP="00BA1997">
      <w:pPr>
        <w:shd w:val="clear" w:color="auto" w:fill="FFFFFF"/>
        <w:spacing w:line="360" w:lineRule="auto"/>
        <w:jc w:val="both"/>
        <w:rPr>
          <w:rFonts w:ascii="Times New Roman" w:eastAsia="Times New Roman" w:hAnsi="Times New Roman" w:cs="Times New Roman"/>
          <w:color w:val="191919"/>
          <w:sz w:val="24"/>
          <w:szCs w:val="24"/>
        </w:rPr>
      </w:pPr>
      <w:r w:rsidRPr="001F3195">
        <w:rPr>
          <w:rFonts w:ascii="Times New Roman" w:eastAsia="Times New Roman" w:hAnsi="Times New Roman" w:cs="Times New Roman"/>
          <w:color w:val="191919"/>
          <w:sz w:val="24"/>
          <w:szCs w:val="24"/>
          <w:highlight w:val="white"/>
        </w:rPr>
        <w:t xml:space="preserve">       </w:t>
      </w:r>
      <w:r w:rsidR="00463CCD" w:rsidRPr="001F3195">
        <w:rPr>
          <w:rFonts w:ascii="Times New Roman" w:eastAsia="Times New Roman" w:hAnsi="Times New Roman" w:cs="Times New Roman"/>
          <w:color w:val="191919"/>
          <w:sz w:val="24"/>
          <w:szCs w:val="24"/>
          <w:highlight w:val="white"/>
        </w:rPr>
        <w:t>Također,</w:t>
      </w:r>
      <w:r w:rsidRPr="001F3195">
        <w:rPr>
          <w:rFonts w:ascii="Times New Roman" w:eastAsia="Times New Roman" w:hAnsi="Times New Roman" w:cs="Times New Roman"/>
          <w:color w:val="191919"/>
          <w:sz w:val="24"/>
          <w:szCs w:val="24"/>
          <w:highlight w:val="white"/>
        </w:rPr>
        <w:t xml:space="preserve"> </w:t>
      </w:r>
      <w:r w:rsidR="00C43E80">
        <w:rPr>
          <w:rFonts w:ascii="Times New Roman" w:eastAsia="Times New Roman" w:hAnsi="Times New Roman" w:cs="Times New Roman"/>
          <w:color w:val="191919"/>
          <w:sz w:val="24"/>
          <w:szCs w:val="24"/>
          <w:highlight w:val="white"/>
        </w:rPr>
        <w:t>predstavnici</w:t>
      </w:r>
      <w:r w:rsidR="00AC1F0D">
        <w:rPr>
          <w:rFonts w:ascii="Times New Roman" w:eastAsia="Times New Roman" w:hAnsi="Times New Roman" w:cs="Times New Roman"/>
          <w:color w:val="191919"/>
          <w:sz w:val="24"/>
          <w:szCs w:val="24"/>
          <w:highlight w:val="white"/>
        </w:rPr>
        <w:t xml:space="preserve"> URS-a </w:t>
      </w:r>
      <w:r w:rsidRPr="001F3195">
        <w:rPr>
          <w:rFonts w:ascii="Times New Roman" w:eastAsia="Times New Roman" w:hAnsi="Times New Roman" w:cs="Times New Roman"/>
          <w:color w:val="191919"/>
          <w:sz w:val="24"/>
          <w:szCs w:val="24"/>
          <w:highlight w:val="white"/>
        </w:rPr>
        <w:t>su sudjelovali</w:t>
      </w:r>
      <w:r w:rsidR="00463CCD" w:rsidRPr="001F3195">
        <w:rPr>
          <w:rFonts w:ascii="Times New Roman" w:eastAsia="Times New Roman" w:hAnsi="Times New Roman" w:cs="Times New Roman"/>
          <w:color w:val="191919"/>
          <w:sz w:val="24"/>
          <w:szCs w:val="24"/>
          <w:highlight w:val="white"/>
        </w:rPr>
        <w:t xml:space="preserve"> </w:t>
      </w:r>
      <w:r w:rsidRPr="001F3195">
        <w:rPr>
          <w:rFonts w:ascii="Times New Roman" w:eastAsia="Times New Roman" w:hAnsi="Times New Roman" w:cs="Times New Roman"/>
          <w:color w:val="191919"/>
          <w:sz w:val="24"/>
          <w:szCs w:val="24"/>
          <w:highlight w:val="white"/>
        </w:rPr>
        <w:t>i</w:t>
      </w:r>
      <w:r w:rsidR="00463CCD" w:rsidRPr="001F3195">
        <w:rPr>
          <w:rFonts w:ascii="Times New Roman" w:eastAsia="Times New Roman" w:hAnsi="Times New Roman" w:cs="Times New Roman"/>
          <w:color w:val="191919"/>
          <w:sz w:val="24"/>
          <w:szCs w:val="24"/>
          <w:highlight w:val="white"/>
        </w:rPr>
        <w:t xml:space="preserve"> na online događaju </w:t>
      </w:r>
      <w:r w:rsidR="00463CCD" w:rsidRPr="001F3195">
        <w:rPr>
          <w:rFonts w:ascii="Times New Roman" w:eastAsia="Times New Roman" w:hAnsi="Times New Roman" w:cs="Times New Roman"/>
          <w:color w:val="191919"/>
          <w:sz w:val="24"/>
          <w:szCs w:val="24"/>
        </w:rPr>
        <w:t>u formi panela (</w:t>
      </w:r>
      <w:r w:rsidR="00463CCD" w:rsidRPr="001F3195">
        <w:rPr>
          <w:rFonts w:ascii="Times New Roman" w:eastAsia="Times New Roman" w:hAnsi="Times New Roman" w:cs="Times New Roman"/>
          <w:i/>
          <w:color w:val="191919"/>
          <w:sz w:val="24"/>
          <w:szCs w:val="24"/>
        </w:rPr>
        <w:t>side event</w:t>
      </w:r>
      <w:r w:rsidR="00463CCD" w:rsidRPr="001F3195">
        <w:rPr>
          <w:rFonts w:ascii="Times New Roman" w:eastAsia="Times New Roman" w:hAnsi="Times New Roman" w:cs="Times New Roman"/>
          <w:color w:val="191919"/>
          <w:sz w:val="24"/>
          <w:szCs w:val="24"/>
        </w:rPr>
        <w:t>)</w:t>
      </w:r>
      <w:r w:rsidRPr="001F3195">
        <w:rPr>
          <w:rFonts w:ascii="Times New Roman" w:eastAsia="Times New Roman" w:hAnsi="Times New Roman" w:cs="Times New Roman"/>
          <w:color w:val="191919"/>
          <w:sz w:val="24"/>
          <w:szCs w:val="24"/>
        </w:rPr>
        <w:t xml:space="preserve"> na temu</w:t>
      </w:r>
      <w:r w:rsidR="00463CCD" w:rsidRPr="001F3195">
        <w:rPr>
          <w:rFonts w:ascii="Times New Roman" w:eastAsia="Times New Roman" w:hAnsi="Times New Roman" w:cs="Times New Roman"/>
          <w:color w:val="191919"/>
          <w:sz w:val="24"/>
          <w:szCs w:val="24"/>
        </w:rPr>
        <w:t xml:space="preserve"> „Digitalne rodne razlike i mogućnosti: poticanje ravnopravnog sudjelovanja i suzbijanja nasilja nad ženama u doba online povezanosti”. Događaj je bio organiziran </w:t>
      </w:r>
      <w:r w:rsidRPr="001F3195">
        <w:rPr>
          <w:rFonts w:ascii="Times New Roman" w:eastAsia="Times New Roman" w:hAnsi="Times New Roman" w:cs="Times New Roman"/>
          <w:color w:val="191919"/>
          <w:sz w:val="24"/>
          <w:szCs w:val="24"/>
        </w:rPr>
        <w:t xml:space="preserve">od strane Njemačkog predsjedavanja Vijećem Europe, </w:t>
      </w:r>
      <w:r w:rsidR="00463CCD" w:rsidRPr="001F3195">
        <w:rPr>
          <w:rFonts w:ascii="Times New Roman" w:eastAsia="Times New Roman" w:hAnsi="Times New Roman" w:cs="Times New Roman"/>
          <w:color w:val="191919"/>
          <w:sz w:val="24"/>
          <w:szCs w:val="24"/>
        </w:rPr>
        <w:t xml:space="preserve"> te od Nacionalnog vijeća njemačkih ženskih organizacija. Isti je okupio mnogobrojne žene iz Njemačke i Vijeća Europe oko teme online nasilja na internetu koje disproporci</w:t>
      </w:r>
      <w:r w:rsidR="00BA1997" w:rsidRPr="001F3195">
        <w:rPr>
          <w:rFonts w:ascii="Times New Roman" w:eastAsia="Times New Roman" w:hAnsi="Times New Roman" w:cs="Times New Roman"/>
          <w:color w:val="191919"/>
          <w:sz w:val="24"/>
          <w:szCs w:val="24"/>
        </w:rPr>
        <w:t>onalno pogađa žene. Panelisti</w:t>
      </w:r>
      <w:r w:rsidR="00463CCD" w:rsidRPr="001F3195">
        <w:rPr>
          <w:rFonts w:ascii="Times New Roman" w:eastAsia="Times New Roman" w:hAnsi="Times New Roman" w:cs="Times New Roman"/>
          <w:color w:val="191919"/>
          <w:sz w:val="24"/>
          <w:szCs w:val="24"/>
        </w:rPr>
        <w:t xml:space="preserve"> su zaključili da u skladu sa sve većom digitalizacijom za vrijeme pandemije nastaju i nove vrste nasilja na internetu.</w:t>
      </w:r>
    </w:p>
    <w:p w:rsidR="00BA1997" w:rsidRPr="001F3195" w:rsidRDefault="00BA1997" w:rsidP="00BA1997">
      <w:pPr>
        <w:shd w:val="clear" w:color="auto" w:fill="FFFFFF"/>
        <w:spacing w:line="360" w:lineRule="auto"/>
        <w:jc w:val="both"/>
        <w:rPr>
          <w:rFonts w:ascii="Times New Roman" w:eastAsia="Times New Roman" w:hAnsi="Times New Roman" w:cs="Times New Roman"/>
          <w:color w:val="191919"/>
          <w:sz w:val="24"/>
          <w:szCs w:val="24"/>
        </w:rPr>
      </w:pPr>
    </w:p>
    <w:p w:rsidR="00463CCD" w:rsidRPr="001F3195" w:rsidRDefault="00BA1997" w:rsidP="00463CCD">
      <w:pPr>
        <w:shd w:val="clear" w:color="auto" w:fill="FFFFFF"/>
        <w:spacing w:line="360" w:lineRule="auto"/>
        <w:ind w:firstLine="720"/>
        <w:jc w:val="both"/>
        <w:rPr>
          <w:rFonts w:ascii="Times New Roman" w:eastAsia="Times New Roman" w:hAnsi="Times New Roman" w:cs="Times New Roman"/>
          <w:color w:val="191919"/>
          <w:sz w:val="24"/>
          <w:szCs w:val="24"/>
          <w:highlight w:val="white"/>
        </w:rPr>
      </w:pPr>
      <w:r w:rsidRPr="001F3195">
        <w:rPr>
          <w:rFonts w:ascii="Times New Roman" w:eastAsia="Times New Roman" w:hAnsi="Times New Roman" w:cs="Times New Roman"/>
          <w:color w:val="191919"/>
          <w:sz w:val="24"/>
          <w:szCs w:val="24"/>
          <w:highlight w:val="white"/>
        </w:rPr>
        <w:t>Drugi oblici suradnje s Komisijom za status žena UN-a odvijali su se uglavnom posredno, putem MVEP-a dostav</w:t>
      </w:r>
      <w:r w:rsidR="00AC1F0D">
        <w:rPr>
          <w:rFonts w:ascii="Times New Roman" w:eastAsia="Times New Roman" w:hAnsi="Times New Roman" w:cs="Times New Roman"/>
          <w:color w:val="191919"/>
          <w:sz w:val="24"/>
          <w:szCs w:val="24"/>
          <w:highlight w:val="white"/>
        </w:rPr>
        <w:t>o</w:t>
      </w:r>
      <w:r w:rsidRPr="001F3195">
        <w:rPr>
          <w:rFonts w:ascii="Times New Roman" w:eastAsia="Times New Roman" w:hAnsi="Times New Roman" w:cs="Times New Roman"/>
          <w:color w:val="191919"/>
          <w:sz w:val="24"/>
          <w:szCs w:val="24"/>
          <w:highlight w:val="white"/>
        </w:rPr>
        <w:t>m različitih očitovanja i priloga. Stalna misija</w:t>
      </w:r>
      <w:r w:rsidR="00463CCD" w:rsidRPr="001F3195">
        <w:rPr>
          <w:rFonts w:ascii="Times New Roman" w:eastAsia="Times New Roman" w:hAnsi="Times New Roman" w:cs="Times New Roman"/>
          <w:color w:val="191919"/>
          <w:sz w:val="24"/>
          <w:szCs w:val="24"/>
          <w:highlight w:val="white"/>
        </w:rPr>
        <w:t xml:space="preserve"> Republike Hrvatske pri UN-u </w:t>
      </w:r>
      <w:r w:rsidRPr="001F3195">
        <w:rPr>
          <w:rFonts w:ascii="Times New Roman" w:eastAsia="Times New Roman" w:hAnsi="Times New Roman" w:cs="Times New Roman"/>
          <w:color w:val="191919"/>
          <w:sz w:val="24"/>
          <w:szCs w:val="24"/>
          <w:highlight w:val="white"/>
        </w:rPr>
        <w:t xml:space="preserve">dostavila je MVEP-u </w:t>
      </w:r>
      <w:r w:rsidR="00463CCD" w:rsidRPr="001F3195">
        <w:rPr>
          <w:rFonts w:ascii="Times New Roman" w:eastAsia="Times New Roman" w:hAnsi="Times New Roman" w:cs="Times New Roman"/>
          <w:color w:val="191919"/>
          <w:sz w:val="24"/>
          <w:szCs w:val="24"/>
          <w:highlight w:val="white"/>
        </w:rPr>
        <w:t xml:space="preserve">zahtjev za popunjavanjem upitnika s ciljem pripreme Izvještaja Glavnog tajnika </w:t>
      </w:r>
      <w:r w:rsidR="003A0BD2" w:rsidRPr="001F3195">
        <w:rPr>
          <w:rFonts w:ascii="Times New Roman" w:eastAsia="Times New Roman" w:hAnsi="Times New Roman" w:cs="Times New Roman"/>
          <w:color w:val="191919"/>
          <w:sz w:val="24"/>
          <w:szCs w:val="24"/>
          <w:highlight w:val="white"/>
        </w:rPr>
        <w:t xml:space="preserve">UN-a </w:t>
      </w:r>
      <w:r w:rsidR="00463CCD" w:rsidRPr="001F3195">
        <w:rPr>
          <w:rFonts w:ascii="Times New Roman" w:eastAsia="Times New Roman" w:hAnsi="Times New Roman" w:cs="Times New Roman"/>
          <w:color w:val="191919"/>
          <w:sz w:val="24"/>
          <w:szCs w:val="24"/>
          <w:highlight w:val="white"/>
        </w:rPr>
        <w:t>o provedbi Zaključaka usvojenih na 61. zasjedanju Komisije za status žena pod nazivom  “Ekonomsko osnaživanje ž</w:t>
      </w:r>
      <w:r w:rsidR="003A0BD2" w:rsidRPr="001F3195">
        <w:rPr>
          <w:rFonts w:ascii="Times New Roman" w:eastAsia="Times New Roman" w:hAnsi="Times New Roman" w:cs="Times New Roman"/>
          <w:color w:val="191919"/>
          <w:sz w:val="24"/>
          <w:szCs w:val="24"/>
          <w:highlight w:val="white"/>
        </w:rPr>
        <w:t>ena u promjenjivom svijetu rada,</w:t>
      </w:r>
      <w:r w:rsidR="000A1E7E" w:rsidRPr="001F3195">
        <w:rPr>
          <w:rFonts w:ascii="Times New Roman" w:eastAsia="Times New Roman" w:hAnsi="Times New Roman" w:cs="Times New Roman"/>
          <w:color w:val="191919"/>
          <w:sz w:val="24"/>
          <w:szCs w:val="24"/>
          <w:highlight w:val="white"/>
        </w:rPr>
        <w:t xml:space="preserve"> a koje</w:t>
      </w:r>
      <w:r w:rsidR="00463CCD" w:rsidRPr="001F3195">
        <w:rPr>
          <w:rFonts w:ascii="Times New Roman" w:eastAsia="Times New Roman" w:hAnsi="Times New Roman" w:cs="Times New Roman"/>
          <w:color w:val="191919"/>
          <w:sz w:val="24"/>
          <w:szCs w:val="24"/>
          <w:highlight w:val="white"/>
        </w:rPr>
        <w:t xml:space="preserve"> će Glavni tajnik predstaviti na 66. zasjedanju UN-ove Komisije za status žena (New York, 14. - 25. ožujka 2022.) </w:t>
      </w:r>
      <w:r w:rsidR="00463CCD" w:rsidRPr="001F3195">
        <w:rPr>
          <w:rFonts w:ascii="Times New Roman" w:eastAsia="Times New Roman" w:hAnsi="Times New Roman" w:cs="Times New Roman"/>
          <w:color w:val="191919"/>
          <w:sz w:val="24"/>
          <w:szCs w:val="24"/>
          <w:highlight w:val="white"/>
        </w:rPr>
        <w:lastRenderedPageBreak/>
        <w:t xml:space="preserve">kao preglednu temu. URS je koordinirao prikupljanje doprinosa relevantnih tijela te je 7. listopada dostavio objedinjene odgovore na upitnik o stanju u Republici Hrvatskoj.  </w:t>
      </w:r>
    </w:p>
    <w:p w:rsidR="000A1E7E" w:rsidRPr="001F3195" w:rsidRDefault="000A1E7E" w:rsidP="000A1E7E">
      <w:pPr>
        <w:shd w:val="clear" w:color="auto" w:fill="FFFFFF"/>
        <w:spacing w:line="360" w:lineRule="auto"/>
        <w:ind w:firstLine="720"/>
        <w:jc w:val="both"/>
        <w:rPr>
          <w:rFonts w:ascii="Times New Roman" w:eastAsia="Times New Roman" w:hAnsi="Times New Roman" w:cs="Times New Roman"/>
          <w:color w:val="191919"/>
          <w:sz w:val="24"/>
          <w:szCs w:val="24"/>
        </w:rPr>
      </w:pPr>
      <w:r w:rsidRPr="001F3195">
        <w:rPr>
          <w:rFonts w:ascii="Times New Roman" w:eastAsia="Times New Roman" w:hAnsi="Times New Roman" w:cs="Times New Roman"/>
          <w:color w:val="191919"/>
          <w:sz w:val="24"/>
          <w:szCs w:val="24"/>
        </w:rPr>
        <w:t>Slijedom zahtjeva MVEP-a za dostavu doprinosa za izvješće Glavnog tajnika UN-a temeljem rezolucije</w:t>
      </w:r>
      <w:r w:rsidR="004536DD" w:rsidRPr="001F3195">
        <w:rPr>
          <w:rFonts w:ascii="Times New Roman" w:eastAsia="Times New Roman" w:hAnsi="Times New Roman" w:cs="Times New Roman"/>
          <w:color w:val="191919"/>
          <w:sz w:val="24"/>
          <w:szCs w:val="24"/>
        </w:rPr>
        <w:t xml:space="preserve"> </w:t>
      </w:r>
      <w:r w:rsidRPr="001F3195">
        <w:rPr>
          <w:rFonts w:ascii="Times New Roman" w:eastAsia="Times New Roman" w:hAnsi="Times New Roman" w:cs="Times New Roman"/>
          <w:color w:val="191919"/>
          <w:sz w:val="24"/>
          <w:szCs w:val="24"/>
        </w:rPr>
        <w:t>“</w:t>
      </w:r>
      <w:r w:rsidRPr="001F3195">
        <w:rPr>
          <w:rFonts w:ascii="Times New Roman" w:eastAsia="Times New Roman" w:hAnsi="Times New Roman" w:cs="Times New Roman"/>
          <w:i/>
          <w:color w:val="191919"/>
          <w:sz w:val="24"/>
          <w:szCs w:val="24"/>
        </w:rPr>
        <w:t>Girl child</w:t>
      </w:r>
      <w:r w:rsidRPr="001F3195">
        <w:rPr>
          <w:rFonts w:ascii="Times New Roman" w:eastAsia="Times New Roman" w:hAnsi="Times New Roman" w:cs="Times New Roman"/>
          <w:color w:val="191919"/>
          <w:sz w:val="24"/>
          <w:szCs w:val="24"/>
        </w:rPr>
        <w:t xml:space="preserve">” te izvješća o učincima provedbe rezolucije Opće skupštine UN-a o poboljšanju žena i djevojčica u ruralnim područjima (A/RES/74/126), URS je u oba slučaja dostavio tražene priloge. </w:t>
      </w:r>
    </w:p>
    <w:p w:rsidR="00463CCD" w:rsidRPr="001F3195" w:rsidRDefault="00463CCD" w:rsidP="00463CCD">
      <w:pPr>
        <w:shd w:val="clear" w:color="auto" w:fill="FFFFFF"/>
        <w:spacing w:line="360" w:lineRule="auto"/>
        <w:ind w:firstLine="720"/>
        <w:jc w:val="both"/>
        <w:rPr>
          <w:rFonts w:ascii="Times New Roman" w:eastAsia="Times New Roman" w:hAnsi="Times New Roman" w:cs="Times New Roman"/>
          <w:color w:val="191919"/>
          <w:sz w:val="24"/>
          <w:szCs w:val="24"/>
          <w:highlight w:val="white"/>
        </w:rPr>
      </w:pPr>
      <w:r w:rsidRPr="001F3195">
        <w:rPr>
          <w:rFonts w:ascii="Times New Roman" w:eastAsia="Times New Roman" w:hAnsi="Times New Roman" w:cs="Times New Roman"/>
          <w:color w:val="191919"/>
          <w:sz w:val="24"/>
          <w:szCs w:val="24"/>
          <w:highlight w:val="white"/>
        </w:rPr>
        <w:t>URS se u listopadu očitovao na prvi nacrt EU stajališta za 66. zasjedanje UN-ove Komisije za status žena na temu "Postizanje ravnopravnosti spolova i osnaživanje svih žena i djevojčica u kontekstu klimatskih promjena i politika i programa za smanjenje rizika od okolišnih promjena i katastrofa” koje je zaprimljeno od Stalnog predstavništva Republike Hrvatske u EU te je nastavio aktiv</w:t>
      </w:r>
      <w:r w:rsidR="004536DD" w:rsidRPr="001F3195">
        <w:rPr>
          <w:rFonts w:ascii="Times New Roman" w:eastAsia="Times New Roman" w:hAnsi="Times New Roman" w:cs="Times New Roman"/>
          <w:color w:val="191919"/>
          <w:sz w:val="24"/>
          <w:szCs w:val="24"/>
          <w:highlight w:val="white"/>
        </w:rPr>
        <w:t>n</w:t>
      </w:r>
      <w:r w:rsidRPr="001F3195">
        <w:rPr>
          <w:rFonts w:ascii="Times New Roman" w:eastAsia="Times New Roman" w:hAnsi="Times New Roman" w:cs="Times New Roman"/>
          <w:color w:val="191919"/>
          <w:sz w:val="24"/>
          <w:szCs w:val="24"/>
          <w:highlight w:val="white"/>
        </w:rPr>
        <w:t>o pratiti daljnje pripreme za CSW66 putem korespondencije sa Stalnom misijom RH pri UN-u.</w:t>
      </w:r>
    </w:p>
    <w:p w:rsidR="00F23A65" w:rsidRPr="001F3195" w:rsidRDefault="00F23A65" w:rsidP="00463CCD">
      <w:pPr>
        <w:shd w:val="clear" w:color="auto" w:fill="FFFFFF"/>
        <w:jc w:val="both"/>
        <w:rPr>
          <w:rFonts w:ascii="Times New Roman" w:eastAsia="Times New Roman" w:hAnsi="Times New Roman" w:cs="Times New Roman"/>
          <w:color w:val="191919"/>
          <w:sz w:val="24"/>
          <w:szCs w:val="24"/>
        </w:rPr>
      </w:pPr>
    </w:p>
    <w:p w:rsidR="00463CCD" w:rsidRPr="001F3195" w:rsidRDefault="004D154E" w:rsidP="00463CCD">
      <w:pPr>
        <w:shd w:val="clear" w:color="auto" w:fill="FFFFFF"/>
        <w:jc w:val="both"/>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5.1</w:t>
      </w:r>
      <w:r w:rsidR="00F23A65" w:rsidRPr="001F3195">
        <w:rPr>
          <w:rFonts w:ascii="Times New Roman" w:eastAsia="Times New Roman" w:hAnsi="Times New Roman" w:cs="Times New Roman"/>
          <w:color w:val="191919"/>
          <w:sz w:val="24"/>
          <w:szCs w:val="24"/>
        </w:rPr>
        <w:t>.2. Doprinos izradi nacionalnih izvješća o provedbi drugih instrumenata UN-a</w:t>
      </w:r>
    </w:p>
    <w:p w:rsidR="00463CCD" w:rsidRPr="001F3195" w:rsidRDefault="00463CCD">
      <w:pPr>
        <w:shd w:val="clear" w:color="auto" w:fill="FFFFFF"/>
        <w:rPr>
          <w:rFonts w:ascii="Times New Roman" w:eastAsia="Times New Roman" w:hAnsi="Times New Roman" w:cs="Times New Roman"/>
          <w:b/>
          <w:sz w:val="24"/>
          <w:szCs w:val="24"/>
        </w:rPr>
      </w:pPr>
    </w:p>
    <w:p w:rsidR="003F3B0A" w:rsidRPr="001F3195" w:rsidRDefault="004506DA" w:rsidP="003F3B0A">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URS je</w:t>
      </w:r>
      <w:r w:rsidR="003F3B0A" w:rsidRPr="001F3195">
        <w:rPr>
          <w:rFonts w:ascii="Times New Roman" w:eastAsia="Times New Roman" w:hAnsi="Times New Roman" w:cs="Times New Roman"/>
          <w:sz w:val="24"/>
          <w:szCs w:val="24"/>
        </w:rPr>
        <w:t xml:space="preserve"> </w:t>
      </w:r>
      <w:r w:rsidR="00E03988">
        <w:rPr>
          <w:rFonts w:ascii="Times New Roman" w:eastAsia="Times New Roman" w:hAnsi="Times New Roman" w:cs="Times New Roman"/>
          <w:sz w:val="24"/>
          <w:szCs w:val="24"/>
        </w:rPr>
        <w:t>MROSP</w:t>
      </w:r>
      <w:r w:rsidR="003F3B0A" w:rsidRPr="001F3195">
        <w:rPr>
          <w:rFonts w:ascii="Times New Roman" w:eastAsia="Times New Roman" w:hAnsi="Times New Roman" w:cs="Times New Roman"/>
          <w:sz w:val="24"/>
          <w:szCs w:val="24"/>
        </w:rPr>
        <w:t xml:space="preserve"> dostavio doprinos za izradu i podnošenje </w:t>
      </w:r>
      <w:r w:rsidR="003F3B0A" w:rsidRPr="001F3195">
        <w:rPr>
          <w:rFonts w:ascii="Times New Roman" w:eastAsia="Times New Roman" w:hAnsi="Times New Roman" w:cs="Times New Roman"/>
          <w:i/>
          <w:sz w:val="24"/>
          <w:szCs w:val="24"/>
        </w:rPr>
        <w:t>D</w:t>
      </w:r>
      <w:r w:rsidRPr="001F3195">
        <w:rPr>
          <w:rFonts w:ascii="Times New Roman" w:eastAsia="Times New Roman" w:hAnsi="Times New Roman" w:cs="Times New Roman"/>
          <w:i/>
          <w:sz w:val="24"/>
          <w:szCs w:val="24"/>
        </w:rPr>
        <w:t>rugog, trećeg i četvrtog periodičkog izvješća Republike Hrvatske prema</w:t>
      </w:r>
      <w:r w:rsidR="003F3B0A" w:rsidRPr="001F3195">
        <w:rPr>
          <w:rFonts w:ascii="Times New Roman" w:eastAsia="Times New Roman" w:hAnsi="Times New Roman" w:cs="Times New Roman"/>
          <w:i/>
          <w:sz w:val="24"/>
          <w:szCs w:val="24"/>
        </w:rPr>
        <w:t xml:space="preserve"> UN</w:t>
      </w:r>
      <w:r w:rsidRPr="001F3195">
        <w:rPr>
          <w:rFonts w:ascii="Times New Roman" w:eastAsia="Times New Roman" w:hAnsi="Times New Roman" w:cs="Times New Roman"/>
          <w:i/>
          <w:sz w:val="24"/>
          <w:szCs w:val="24"/>
        </w:rPr>
        <w:t xml:space="preserve"> Konvenciji o pravima osoba</w:t>
      </w:r>
      <w:r w:rsidR="003F3B0A" w:rsidRPr="001F3195">
        <w:rPr>
          <w:rFonts w:ascii="Times New Roman" w:eastAsia="Times New Roman" w:hAnsi="Times New Roman" w:cs="Times New Roman"/>
          <w:i/>
          <w:sz w:val="24"/>
          <w:szCs w:val="24"/>
        </w:rPr>
        <w:t xml:space="preserve"> s invaliditetom,</w:t>
      </w:r>
      <w:r w:rsidR="003F3B0A" w:rsidRPr="001F3195">
        <w:rPr>
          <w:rFonts w:ascii="Times New Roman" w:eastAsia="Times New Roman" w:hAnsi="Times New Roman" w:cs="Times New Roman"/>
          <w:sz w:val="24"/>
          <w:szCs w:val="24"/>
        </w:rPr>
        <w:t xml:space="preserve"> kao </w:t>
      </w:r>
      <w:r w:rsidR="00407C71" w:rsidRPr="001F3195">
        <w:rPr>
          <w:rFonts w:ascii="Times New Roman" w:eastAsia="Times New Roman" w:hAnsi="Times New Roman" w:cs="Times New Roman"/>
          <w:sz w:val="24"/>
          <w:szCs w:val="24"/>
        </w:rPr>
        <w:t xml:space="preserve">i za </w:t>
      </w:r>
      <w:r w:rsidR="00407C71" w:rsidRPr="001F3195">
        <w:rPr>
          <w:rFonts w:ascii="Times New Roman" w:eastAsia="Times New Roman" w:hAnsi="Times New Roman" w:cs="Times New Roman"/>
          <w:i/>
          <w:sz w:val="24"/>
          <w:szCs w:val="24"/>
        </w:rPr>
        <w:t>Nacrt</w:t>
      </w:r>
      <w:r w:rsidR="003F3B0A" w:rsidRPr="001F3195">
        <w:rPr>
          <w:rFonts w:ascii="Times New Roman" w:eastAsia="Times New Roman" w:hAnsi="Times New Roman" w:cs="Times New Roman"/>
          <w:i/>
          <w:sz w:val="24"/>
          <w:szCs w:val="24"/>
        </w:rPr>
        <w:t xml:space="preserve"> drugog periodičnog izvješća Republike Hrvatske o primjeni Međunarodnog pakta o gospodarskim, socijalnim i kulturnim pravima</w:t>
      </w:r>
      <w:r w:rsidR="00407C71" w:rsidRPr="001F3195">
        <w:rPr>
          <w:rFonts w:ascii="Times New Roman" w:eastAsia="Times New Roman" w:hAnsi="Times New Roman" w:cs="Times New Roman"/>
          <w:sz w:val="24"/>
          <w:szCs w:val="24"/>
        </w:rPr>
        <w:t>.</w:t>
      </w:r>
    </w:p>
    <w:p w:rsidR="00066C1E" w:rsidRDefault="00407C71" w:rsidP="00066C1E">
      <w:pPr>
        <w:shd w:val="clear" w:color="auto" w:fill="FFFFFF"/>
        <w:spacing w:line="360" w:lineRule="auto"/>
        <w:ind w:firstLine="720"/>
        <w:jc w:val="both"/>
        <w:rPr>
          <w:rFonts w:ascii="Times New Roman" w:eastAsia="Times New Roman" w:hAnsi="Times New Roman" w:cs="Times New Roman"/>
          <w:i/>
          <w:sz w:val="24"/>
          <w:szCs w:val="24"/>
        </w:rPr>
      </w:pPr>
      <w:r w:rsidRPr="001F3195">
        <w:rPr>
          <w:rFonts w:ascii="Times New Roman" w:eastAsia="Times New Roman" w:hAnsi="Times New Roman" w:cs="Times New Roman"/>
          <w:sz w:val="24"/>
          <w:szCs w:val="24"/>
        </w:rPr>
        <w:t xml:space="preserve">Ministarstvu </w:t>
      </w:r>
      <w:r w:rsidR="00AC1F0D">
        <w:rPr>
          <w:rFonts w:ascii="Times New Roman" w:eastAsia="Times New Roman" w:hAnsi="Times New Roman" w:cs="Times New Roman"/>
          <w:sz w:val="24"/>
          <w:szCs w:val="24"/>
        </w:rPr>
        <w:t xml:space="preserve">pravosuđa i </w:t>
      </w:r>
      <w:r w:rsidRPr="001F3195">
        <w:rPr>
          <w:rFonts w:ascii="Times New Roman" w:eastAsia="Times New Roman" w:hAnsi="Times New Roman" w:cs="Times New Roman"/>
          <w:sz w:val="24"/>
          <w:szCs w:val="24"/>
        </w:rPr>
        <w:t>uprave (dalje:</w:t>
      </w:r>
      <w:r w:rsidR="00AC1F0D">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M</w:t>
      </w:r>
      <w:r w:rsidR="00AC1F0D">
        <w:rPr>
          <w:rFonts w:ascii="Times New Roman" w:eastAsia="Times New Roman" w:hAnsi="Times New Roman" w:cs="Times New Roman"/>
          <w:sz w:val="24"/>
          <w:szCs w:val="24"/>
        </w:rPr>
        <w:t>P</w:t>
      </w:r>
      <w:r w:rsidRPr="001F3195">
        <w:rPr>
          <w:rFonts w:ascii="Times New Roman" w:eastAsia="Times New Roman" w:hAnsi="Times New Roman" w:cs="Times New Roman"/>
          <w:sz w:val="24"/>
          <w:szCs w:val="24"/>
        </w:rPr>
        <w:t>U) dostavljen je prilog za izradu</w:t>
      </w:r>
      <w:r w:rsidR="004506DA" w:rsidRPr="001F3195">
        <w:rPr>
          <w:rFonts w:ascii="Times New Roman" w:eastAsia="Times New Roman" w:hAnsi="Times New Roman" w:cs="Times New Roman"/>
          <w:sz w:val="24"/>
          <w:szCs w:val="24"/>
        </w:rPr>
        <w:t xml:space="preserve"> </w:t>
      </w:r>
      <w:r w:rsidR="004506DA" w:rsidRPr="001F3195">
        <w:rPr>
          <w:rFonts w:ascii="Times New Roman" w:eastAsia="Times New Roman" w:hAnsi="Times New Roman" w:cs="Times New Roman"/>
          <w:i/>
          <w:sz w:val="24"/>
          <w:szCs w:val="24"/>
        </w:rPr>
        <w:t>Nacrta četvrtog periodičnog izvješća Republike Hrvatske prema Međunarodnom paktu o gr</w:t>
      </w:r>
      <w:r w:rsidRPr="001F3195">
        <w:rPr>
          <w:rFonts w:ascii="Times New Roman" w:eastAsia="Times New Roman" w:hAnsi="Times New Roman" w:cs="Times New Roman"/>
          <w:i/>
          <w:sz w:val="24"/>
          <w:szCs w:val="24"/>
        </w:rPr>
        <w:t>ađanskim i političkim pravima.</w:t>
      </w:r>
    </w:p>
    <w:p w:rsidR="00066C1E" w:rsidRPr="001F3195" w:rsidRDefault="00066C1E" w:rsidP="00066C1E">
      <w:pP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URS je surađivao s MVEP u razmatranju prihvaćanja</w:t>
      </w:r>
      <w:r w:rsidRPr="001F31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dostavljenih </w:t>
      </w:r>
      <w:r w:rsidRPr="001F3195">
        <w:rPr>
          <w:rFonts w:ascii="Times New Roman" w:eastAsia="Times New Roman" w:hAnsi="Times New Roman" w:cs="Times New Roman"/>
          <w:sz w:val="24"/>
          <w:szCs w:val="24"/>
        </w:rPr>
        <w:t xml:space="preserve">preporuka </w:t>
      </w:r>
      <w:r w:rsidRPr="001F3195">
        <w:rPr>
          <w:rFonts w:ascii="Times New Roman" w:eastAsia="Times New Roman" w:hAnsi="Times New Roman" w:cs="Times New Roman"/>
          <w:color w:val="191919"/>
          <w:sz w:val="24"/>
          <w:szCs w:val="24"/>
        </w:rPr>
        <w:t>nakon predstavljanja Trećeg izvješća prema Univerzalnom periodičkom pregledu</w:t>
      </w:r>
      <w:r>
        <w:rPr>
          <w:rFonts w:ascii="Times New Roman" w:eastAsia="Times New Roman" w:hAnsi="Times New Roman" w:cs="Times New Roman"/>
          <w:color w:val="191919"/>
          <w:sz w:val="24"/>
          <w:szCs w:val="24"/>
        </w:rPr>
        <w:t xml:space="preserve"> (UPR)</w:t>
      </w:r>
      <w:r w:rsidRPr="001F3195">
        <w:rPr>
          <w:rFonts w:ascii="Times New Roman" w:eastAsia="Times New Roman" w:hAnsi="Times New Roman" w:cs="Times New Roman"/>
          <w:color w:val="191919"/>
          <w:sz w:val="24"/>
          <w:szCs w:val="24"/>
        </w:rPr>
        <w:t xml:space="preserve"> pred UN-ovim Vijećem za ljudska prava u Ženevi</w:t>
      </w:r>
      <w:r w:rsidRPr="001F3195">
        <w:rPr>
          <w:rFonts w:ascii="Times New Roman" w:eastAsia="Times New Roman" w:hAnsi="Times New Roman" w:cs="Times New Roman"/>
          <w:sz w:val="24"/>
          <w:szCs w:val="24"/>
        </w:rPr>
        <w:t xml:space="preserve">, </w:t>
      </w:r>
      <w:r>
        <w:rPr>
          <w:rFonts w:ascii="Times New Roman" w:eastAsia="Times New Roman" w:hAnsi="Times New Roman" w:cs="Times New Roman"/>
          <w:color w:val="191919"/>
          <w:sz w:val="24"/>
          <w:szCs w:val="24"/>
        </w:rPr>
        <w:t>kao i na izradi</w:t>
      </w:r>
      <w:r w:rsidRPr="001F3195">
        <w:rPr>
          <w:rFonts w:ascii="Times New Roman" w:eastAsia="Times New Roman" w:hAnsi="Times New Roman" w:cs="Times New Roman"/>
          <w:color w:val="191919"/>
          <w:sz w:val="24"/>
          <w:szCs w:val="24"/>
        </w:rPr>
        <w:t xml:space="preserve"> </w:t>
      </w:r>
      <w:r>
        <w:rPr>
          <w:rFonts w:ascii="Times New Roman" w:eastAsia="Times New Roman" w:hAnsi="Times New Roman" w:cs="Times New Roman"/>
          <w:color w:val="191919"/>
          <w:sz w:val="24"/>
          <w:szCs w:val="24"/>
        </w:rPr>
        <w:t xml:space="preserve">odgovora na dva upita Vijeća za ljudska prava </w:t>
      </w:r>
      <w:r w:rsidRPr="001F3195">
        <w:rPr>
          <w:rFonts w:ascii="Times New Roman" w:eastAsia="Times New Roman" w:hAnsi="Times New Roman" w:cs="Times New Roman"/>
          <w:color w:val="191919"/>
          <w:sz w:val="24"/>
          <w:szCs w:val="24"/>
        </w:rPr>
        <w:t xml:space="preserve"> UN-a, </w:t>
      </w:r>
      <w:r>
        <w:rPr>
          <w:rFonts w:ascii="Times New Roman" w:eastAsia="Times New Roman" w:hAnsi="Times New Roman" w:cs="Times New Roman"/>
          <w:color w:val="191919"/>
          <w:sz w:val="24"/>
          <w:szCs w:val="24"/>
        </w:rPr>
        <w:t>vezana uz prava LGBTIQ</w:t>
      </w:r>
      <w:r w:rsidRPr="001F3195">
        <w:rPr>
          <w:rFonts w:ascii="Times New Roman" w:eastAsia="Times New Roman" w:hAnsi="Times New Roman" w:cs="Times New Roman"/>
          <w:color w:val="191919"/>
          <w:sz w:val="24"/>
          <w:szCs w:val="24"/>
        </w:rPr>
        <w:t xml:space="preserve"> osoba</w:t>
      </w:r>
      <w:r w:rsidRPr="001F3195">
        <w:rPr>
          <w:rFonts w:ascii="Times New Roman" w:eastAsia="Times New Roman" w:hAnsi="Times New Roman" w:cs="Times New Roman"/>
          <w:sz w:val="24"/>
          <w:szCs w:val="24"/>
        </w:rPr>
        <w:t xml:space="preserve">. </w:t>
      </w:r>
    </w:p>
    <w:p w:rsidR="00066C1E" w:rsidRDefault="00066C1E" w:rsidP="004506DA">
      <w:pPr>
        <w:shd w:val="clear" w:color="auto" w:fill="FFFFFF"/>
        <w:spacing w:line="360" w:lineRule="auto"/>
        <w:ind w:firstLine="720"/>
        <w:jc w:val="both"/>
        <w:rPr>
          <w:rFonts w:ascii="Times New Roman" w:eastAsia="Times New Roman" w:hAnsi="Times New Roman" w:cs="Times New Roman"/>
          <w:sz w:val="24"/>
          <w:szCs w:val="24"/>
        </w:rPr>
      </w:pPr>
    </w:p>
    <w:p w:rsidR="004D154E" w:rsidRDefault="004D154E" w:rsidP="004506DA">
      <w:pPr>
        <w:shd w:val="clear" w:color="auto" w:fill="FFFFFF"/>
        <w:spacing w:line="360" w:lineRule="auto"/>
        <w:ind w:firstLine="720"/>
        <w:jc w:val="both"/>
        <w:rPr>
          <w:rFonts w:ascii="Times New Roman" w:eastAsia="Times New Roman" w:hAnsi="Times New Roman" w:cs="Times New Roman"/>
          <w:sz w:val="24"/>
          <w:szCs w:val="24"/>
        </w:rPr>
      </w:pPr>
    </w:p>
    <w:p w:rsidR="004D154E" w:rsidRDefault="004D154E" w:rsidP="004506DA">
      <w:pPr>
        <w:shd w:val="clear" w:color="auto" w:fill="FFFFFF"/>
        <w:spacing w:line="360" w:lineRule="auto"/>
        <w:ind w:firstLine="720"/>
        <w:jc w:val="both"/>
        <w:rPr>
          <w:rFonts w:ascii="Times New Roman" w:eastAsia="Times New Roman" w:hAnsi="Times New Roman" w:cs="Times New Roman"/>
          <w:sz w:val="24"/>
          <w:szCs w:val="24"/>
        </w:rPr>
      </w:pPr>
    </w:p>
    <w:p w:rsidR="00FE3972" w:rsidRDefault="00FE3972" w:rsidP="001D009B">
      <w:pPr>
        <w:shd w:val="clear" w:color="auto" w:fill="FFFFFF"/>
        <w:rPr>
          <w:rFonts w:ascii="Times New Roman" w:eastAsia="Times New Roman" w:hAnsi="Times New Roman" w:cs="Times New Roman"/>
          <w:b/>
          <w:sz w:val="24"/>
          <w:szCs w:val="24"/>
        </w:rPr>
      </w:pPr>
    </w:p>
    <w:p w:rsidR="00FE3972" w:rsidRDefault="00FE3972" w:rsidP="001D009B">
      <w:pPr>
        <w:shd w:val="clear" w:color="auto" w:fill="FFFFFF"/>
        <w:rPr>
          <w:rFonts w:ascii="Times New Roman" w:eastAsia="Times New Roman" w:hAnsi="Times New Roman" w:cs="Times New Roman"/>
          <w:b/>
          <w:sz w:val="24"/>
          <w:szCs w:val="24"/>
        </w:rPr>
      </w:pPr>
    </w:p>
    <w:p w:rsidR="00FE3972" w:rsidRDefault="00FE3972" w:rsidP="001D009B">
      <w:pPr>
        <w:shd w:val="clear" w:color="auto" w:fill="FFFFFF"/>
        <w:rPr>
          <w:rFonts w:ascii="Times New Roman" w:eastAsia="Times New Roman" w:hAnsi="Times New Roman" w:cs="Times New Roman"/>
          <w:b/>
          <w:sz w:val="24"/>
          <w:szCs w:val="24"/>
        </w:rPr>
      </w:pPr>
    </w:p>
    <w:p w:rsidR="00FE3972" w:rsidRDefault="00FE3972" w:rsidP="001D009B">
      <w:pPr>
        <w:shd w:val="clear" w:color="auto" w:fill="FFFFFF"/>
        <w:rPr>
          <w:rFonts w:ascii="Times New Roman" w:eastAsia="Times New Roman" w:hAnsi="Times New Roman" w:cs="Times New Roman"/>
          <w:b/>
          <w:sz w:val="24"/>
          <w:szCs w:val="24"/>
        </w:rPr>
      </w:pPr>
    </w:p>
    <w:p w:rsidR="001D009B" w:rsidRPr="001F3195" w:rsidRDefault="004D154E" w:rsidP="001D009B">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w:t>
      </w:r>
      <w:r w:rsidR="00AC1F0D">
        <w:rPr>
          <w:rFonts w:ascii="Times New Roman" w:eastAsia="Times New Roman" w:hAnsi="Times New Roman" w:cs="Times New Roman"/>
          <w:b/>
          <w:sz w:val="24"/>
          <w:szCs w:val="24"/>
        </w:rPr>
        <w:t>. Vijeće Europe</w:t>
      </w:r>
    </w:p>
    <w:p w:rsidR="001D009B" w:rsidRPr="001F3195" w:rsidRDefault="001D009B" w:rsidP="001D009B">
      <w:pPr>
        <w:shd w:val="clear" w:color="auto" w:fill="FFFFFF"/>
        <w:rPr>
          <w:rFonts w:ascii="Times New Roman" w:eastAsia="Times New Roman" w:hAnsi="Times New Roman" w:cs="Times New Roman"/>
          <w:b/>
          <w:sz w:val="24"/>
          <w:szCs w:val="24"/>
        </w:rPr>
      </w:pPr>
    </w:p>
    <w:p w:rsidR="00E3237E" w:rsidRPr="001F3195" w:rsidRDefault="001D009B" w:rsidP="001D009B">
      <w:pPr>
        <w:shd w:val="clear" w:color="auto" w:fill="FFFFFF"/>
        <w:spacing w:before="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Povodom obilježavanja 25. obljetnice primitka Republike Hrvatske u Vijeće Europe</w:t>
      </w:r>
      <w:r w:rsidR="00AC1F0D">
        <w:rPr>
          <w:rFonts w:ascii="Times New Roman" w:eastAsia="Times New Roman" w:hAnsi="Times New Roman" w:cs="Times New Roman"/>
          <w:sz w:val="24"/>
          <w:szCs w:val="24"/>
        </w:rPr>
        <w:t xml:space="preserve"> (dalje: VE)</w:t>
      </w:r>
      <w:r w:rsidRPr="001F3195">
        <w:rPr>
          <w:rFonts w:ascii="Times New Roman" w:eastAsia="Times New Roman" w:hAnsi="Times New Roman" w:cs="Times New Roman"/>
          <w:sz w:val="24"/>
          <w:szCs w:val="24"/>
        </w:rPr>
        <w:t xml:space="preserve">, MVEP je 6. studenoga organiziralo javno događanje na Cvjetnom trgu u Zagrebu. Cilj manifestacije je bio da se putem podjele </w:t>
      </w:r>
      <w:r w:rsidRPr="001F3195">
        <w:rPr>
          <w:rFonts w:ascii="Times New Roman" w:eastAsia="Times New Roman" w:hAnsi="Times New Roman" w:cs="Times New Roman"/>
          <w:sz w:val="24"/>
          <w:szCs w:val="24"/>
          <w:highlight w:val="white"/>
        </w:rPr>
        <w:t xml:space="preserve">promotivnog materijala, publikacija i hrvatskih izdanja značajnih dokumenata Vijeća </w:t>
      </w:r>
      <w:r w:rsidR="00E3237E" w:rsidRPr="001F3195">
        <w:rPr>
          <w:rFonts w:ascii="Times New Roman" w:eastAsia="Times New Roman" w:hAnsi="Times New Roman" w:cs="Times New Roman"/>
          <w:sz w:val="24"/>
          <w:szCs w:val="24"/>
          <w:highlight w:val="white"/>
        </w:rPr>
        <w:t>Europe zainteresirane građane</w:t>
      </w:r>
      <w:r w:rsidRPr="001F3195">
        <w:rPr>
          <w:rFonts w:ascii="Times New Roman" w:eastAsia="Times New Roman" w:hAnsi="Times New Roman" w:cs="Times New Roman"/>
          <w:sz w:val="24"/>
          <w:szCs w:val="24"/>
          <w:highlight w:val="white"/>
        </w:rPr>
        <w:t xml:space="preserve"> upozna s djelovanjem Republike Hrvatske u toj važnoj instituciji, kao i s politikama koje </w:t>
      </w:r>
      <w:r w:rsidR="00AC1F0D">
        <w:rPr>
          <w:rFonts w:ascii="Times New Roman" w:eastAsia="Times New Roman" w:hAnsi="Times New Roman" w:cs="Times New Roman"/>
          <w:sz w:val="24"/>
          <w:szCs w:val="24"/>
          <w:highlight w:val="white"/>
        </w:rPr>
        <w:t>VE</w:t>
      </w:r>
      <w:r w:rsidRPr="001F3195">
        <w:rPr>
          <w:rFonts w:ascii="Times New Roman" w:eastAsia="Times New Roman" w:hAnsi="Times New Roman" w:cs="Times New Roman"/>
          <w:sz w:val="24"/>
          <w:szCs w:val="24"/>
          <w:highlight w:val="white"/>
        </w:rPr>
        <w:t xml:space="preserve"> promiče</w:t>
      </w:r>
      <w:r w:rsidRPr="001F3195">
        <w:rPr>
          <w:rFonts w:ascii="Times New Roman" w:eastAsia="Times New Roman" w:hAnsi="Times New Roman" w:cs="Times New Roman"/>
          <w:sz w:val="24"/>
          <w:szCs w:val="24"/>
        </w:rPr>
        <w:t xml:space="preserve">. </w:t>
      </w:r>
      <w:r w:rsidR="00E3237E" w:rsidRPr="001F3195">
        <w:rPr>
          <w:rFonts w:ascii="Times New Roman" w:eastAsia="Times New Roman" w:hAnsi="Times New Roman" w:cs="Times New Roman"/>
          <w:sz w:val="24"/>
          <w:szCs w:val="24"/>
        </w:rPr>
        <w:t>Na poziv MVEP-a URS se priključio navedenoj inicijativi te je tom prilikom, uz sudjelovanje ravateljice sa suradnicima, distribuirao prijevode većeg broja publikacija u izdanju URS-a.</w:t>
      </w:r>
    </w:p>
    <w:p w:rsidR="001D009B" w:rsidRPr="001F3195" w:rsidRDefault="001D009B" w:rsidP="001D009B">
      <w:pPr>
        <w:shd w:val="clear" w:color="auto" w:fill="FFFFFF"/>
        <w:rPr>
          <w:rFonts w:ascii="Times New Roman" w:eastAsia="Times New Roman" w:hAnsi="Times New Roman" w:cs="Times New Roman"/>
          <w:b/>
          <w:sz w:val="24"/>
          <w:szCs w:val="24"/>
        </w:rPr>
      </w:pPr>
    </w:p>
    <w:p w:rsidR="001D009B" w:rsidRPr="001F3195" w:rsidRDefault="001D009B" w:rsidP="001D009B">
      <w:pPr>
        <w:shd w:val="clear" w:color="auto" w:fill="FFFFFF"/>
        <w:rPr>
          <w:rFonts w:ascii="Times New Roman" w:eastAsia="Times New Roman" w:hAnsi="Times New Roman" w:cs="Times New Roman"/>
          <w:sz w:val="24"/>
          <w:szCs w:val="24"/>
        </w:rPr>
      </w:pPr>
    </w:p>
    <w:p w:rsidR="001D009B" w:rsidRPr="001F3195" w:rsidRDefault="004D154E" w:rsidP="001D009B">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1D009B" w:rsidRPr="001F3195">
        <w:rPr>
          <w:rFonts w:ascii="Times New Roman" w:eastAsia="Times New Roman" w:hAnsi="Times New Roman" w:cs="Times New Roman"/>
          <w:sz w:val="24"/>
          <w:szCs w:val="24"/>
        </w:rPr>
        <w:t>.1. Komisija za ravn</w:t>
      </w:r>
      <w:r w:rsidR="00AC1F0D">
        <w:rPr>
          <w:rFonts w:ascii="Times New Roman" w:eastAsia="Times New Roman" w:hAnsi="Times New Roman" w:cs="Times New Roman"/>
          <w:sz w:val="24"/>
          <w:szCs w:val="24"/>
        </w:rPr>
        <w:t>opravnost spolova Vijeća Europe</w:t>
      </w:r>
    </w:p>
    <w:p w:rsidR="001D009B" w:rsidRPr="001F3195" w:rsidRDefault="001D009B" w:rsidP="001D009B">
      <w:pPr>
        <w:shd w:val="clear" w:color="auto" w:fill="FFFFFF"/>
        <w:jc w:val="both"/>
        <w:rPr>
          <w:rFonts w:ascii="Times New Roman" w:eastAsia="Times New Roman" w:hAnsi="Times New Roman" w:cs="Times New Roman"/>
          <w:sz w:val="24"/>
          <w:szCs w:val="24"/>
        </w:rPr>
      </w:pPr>
    </w:p>
    <w:p w:rsidR="001D009B" w:rsidRPr="001F3195" w:rsidRDefault="001D009B" w:rsidP="00E3237E">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Sastanci </w:t>
      </w:r>
      <w:r w:rsidR="00AC1F0D">
        <w:rPr>
          <w:rFonts w:ascii="Times New Roman" w:eastAsia="Times New Roman" w:hAnsi="Times New Roman" w:cs="Times New Roman"/>
          <w:sz w:val="24"/>
          <w:szCs w:val="24"/>
        </w:rPr>
        <w:t xml:space="preserve">Komisije </w:t>
      </w:r>
      <w:r w:rsidR="00AC1F0D" w:rsidRPr="00AC1F0D">
        <w:rPr>
          <w:rFonts w:ascii="Times New Roman" w:eastAsia="Times New Roman" w:hAnsi="Times New Roman" w:cs="Times New Roman"/>
          <w:sz w:val="24"/>
          <w:szCs w:val="24"/>
        </w:rPr>
        <w:t xml:space="preserve">za ravnopravnost spolova Vijeća Europe </w:t>
      </w:r>
      <w:r w:rsidR="00AC1F0D">
        <w:rPr>
          <w:rFonts w:ascii="Times New Roman" w:eastAsia="Times New Roman" w:hAnsi="Times New Roman" w:cs="Times New Roman"/>
          <w:sz w:val="24"/>
          <w:szCs w:val="24"/>
        </w:rPr>
        <w:t>(eng. Gender Equality Commision, dalje: GEC)</w:t>
      </w:r>
      <w:r w:rsidRPr="001F3195">
        <w:rPr>
          <w:rFonts w:ascii="Times New Roman" w:eastAsia="Times New Roman" w:hAnsi="Times New Roman" w:cs="Times New Roman"/>
          <w:sz w:val="24"/>
          <w:szCs w:val="24"/>
        </w:rPr>
        <w:t xml:space="preserve"> održavaju se dva puta godišnje, a predstavnice URS-a, u svojstvu članice i zamjenice članice GEC-a, redovno sudjeluju u radu navedenog tijela.</w:t>
      </w:r>
      <w:r w:rsidRPr="001F3195">
        <w:rPr>
          <w:rFonts w:ascii="Times New Roman" w:eastAsia="Times New Roman" w:hAnsi="Times New Roman" w:cs="Times New Roman"/>
          <w:sz w:val="24"/>
          <w:szCs w:val="24"/>
        </w:rPr>
        <w:br/>
      </w:r>
      <w:r w:rsidRPr="001F3195">
        <w:rPr>
          <w:rFonts w:ascii="Times New Roman" w:eastAsia="Times New Roman" w:hAnsi="Times New Roman" w:cs="Times New Roman"/>
          <w:sz w:val="24"/>
          <w:szCs w:val="24"/>
        </w:rPr>
        <w:tab/>
        <w:t>19.  redovni sastanak GEC-a održao se u travnju 2021. godine putem video veze zbog mjera zaštite uslijed epidemije bolesti COVID-19. Sastanak GEC-a se</w:t>
      </w:r>
      <w:r w:rsidR="00E3237E" w:rsidRPr="001F3195">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uz informiranje o aktualnostima posvetio temama uključivanja muškaraca i dječaka u okvir ravnopravnosti spolova, suzbijanja nasilja nad ženama, seksizma i stereotipima, statusu žena i djevojčica migrantica, izbjeglica i traž</w:t>
      </w:r>
      <w:r w:rsidR="00E3237E" w:rsidRPr="001F3195">
        <w:rPr>
          <w:rFonts w:ascii="Times New Roman" w:eastAsia="Times New Roman" w:hAnsi="Times New Roman" w:cs="Times New Roman"/>
          <w:sz w:val="24"/>
          <w:szCs w:val="24"/>
        </w:rPr>
        <w:t>iteljica azila te</w:t>
      </w:r>
      <w:r w:rsidRPr="001F3195">
        <w:rPr>
          <w:rFonts w:ascii="Times New Roman" w:eastAsia="Times New Roman" w:hAnsi="Times New Roman" w:cs="Times New Roman"/>
          <w:sz w:val="24"/>
          <w:szCs w:val="24"/>
        </w:rPr>
        <w:t xml:space="preserve"> jedna</w:t>
      </w:r>
      <w:r w:rsidR="00E3237E" w:rsidRPr="001F3195">
        <w:rPr>
          <w:rFonts w:ascii="Times New Roman" w:eastAsia="Times New Roman" w:hAnsi="Times New Roman" w:cs="Times New Roman"/>
          <w:sz w:val="24"/>
          <w:szCs w:val="24"/>
        </w:rPr>
        <w:t>kom pristupu pravosuđu. D</w:t>
      </w:r>
      <w:r w:rsidRPr="001F3195">
        <w:rPr>
          <w:rFonts w:ascii="Times New Roman" w:eastAsia="Times New Roman" w:hAnsi="Times New Roman" w:cs="Times New Roman"/>
          <w:sz w:val="24"/>
          <w:szCs w:val="24"/>
        </w:rPr>
        <w:t>ržave članice su predložile nove prioritete GEC-a za sljedećih nekoliko godina. Christian Mogensen, autor izvještaja “The angry internet – A threat to gender equality, democracy &amp; well-being” predstavio je sudionicima rezultate istraživanja. Ciljana skupina istraživanja su bili mladi muškarci. Autor izvještaja predložio je smjer u kojem djelovati što uključuje zaštitu žrtve, odnosno kažnjavanje i procesuiranje nasilnih muškaraca, reintegriracija muškaraca u društvo, osnaživanje dječaka korištenjem sveobuhvatnog seksualnog odgoja koji ne spominje samo biologiju nego i adresira koncept maskuliniteta.</w:t>
      </w:r>
    </w:p>
    <w:p w:rsidR="00FE2034" w:rsidRDefault="001D009B" w:rsidP="00FE2034">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Na 20. redovnom sastanku koji se održao u hibridnom formatu, osim redovnog izvještavanja o aktivnostima država članica i informiranja o aktualnostima,  raspravljalo</w:t>
      </w:r>
      <w:r w:rsidR="00E3237E" w:rsidRPr="001F3195">
        <w:rPr>
          <w:rFonts w:ascii="Times New Roman" w:eastAsia="Times New Roman" w:hAnsi="Times New Roman" w:cs="Times New Roman"/>
          <w:sz w:val="24"/>
          <w:szCs w:val="24"/>
        </w:rPr>
        <w:t xml:space="preserve"> se</w:t>
      </w:r>
      <w:r w:rsidRPr="001F3195">
        <w:rPr>
          <w:rFonts w:ascii="Times New Roman" w:eastAsia="Times New Roman" w:hAnsi="Times New Roman" w:cs="Times New Roman"/>
          <w:sz w:val="24"/>
          <w:szCs w:val="24"/>
        </w:rPr>
        <w:t xml:space="preserve"> i o Preporuci za migrantice, izbjeglice i tražiteljice azila, Nacrtu godišnjeg izvješća za 2021. godinu o provedbi Strategije za rodnu ravnopravnost</w:t>
      </w:r>
      <w:r w:rsidR="00E3237E" w:rsidRPr="001F3195">
        <w:rPr>
          <w:rFonts w:ascii="Times New Roman" w:eastAsia="Times New Roman" w:hAnsi="Times New Roman" w:cs="Times New Roman"/>
          <w:sz w:val="24"/>
          <w:szCs w:val="24"/>
        </w:rPr>
        <w:t xml:space="preserve"> VE</w:t>
      </w:r>
      <w:r w:rsidRPr="001F3195">
        <w:rPr>
          <w:rFonts w:ascii="Times New Roman" w:eastAsia="Times New Roman" w:hAnsi="Times New Roman" w:cs="Times New Roman"/>
          <w:sz w:val="24"/>
          <w:szCs w:val="24"/>
        </w:rPr>
        <w:t xml:space="preserve">, utjecaju COVID-19 pandemije na rodnu ravnopravnost te ulozi vanjske politike u promicanju ravnopravnosti spolova. Zadnji dan sastanka, </w:t>
      </w:r>
      <w:r w:rsidRPr="001F3195">
        <w:rPr>
          <w:rFonts w:ascii="Times New Roman" w:eastAsia="Times New Roman" w:hAnsi="Times New Roman" w:cs="Times New Roman"/>
          <w:sz w:val="24"/>
          <w:szCs w:val="24"/>
        </w:rPr>
        <w:lastRenderedPageBreak/>
        <w:t xml:space="preserve">u svrhu obilježavanja Međunarodnog dana borbe protiv nasilja nad ženama, održan je panel visoke razine na kojem su sudjelovale Marija Pejčinović Burić, glavna tajnicom VE, Elena Bonetti, ministrica obitelji i jednakih mogućnosti Italije i Iris Luarasi, predsjednica Skupine stručnih osoba za djelovanje protiv nasilja nad ženama i nasilja u obitelji Vijeća Europe (GREVIO). Sve tri su naglasile važnost </w:t>
      </w:r>
      <w:r w:rsidR="00E3237E" w:rsidRPr="001F3195">
        <w:rPr>
          <w:rFonts w:ascii="Times New Roman" w:eastAsia="Times New Roman" w:hAnsi="Times New Roman" w:cs="Times New Roman"/>
          <w:sz w:val="24"/>
          <w:szCs w:val="24"/>
        </w:rPr>
        <w:t xml:space="preserve">provedbe </w:t>
      </w:r>
      <w:r w:rsidRPr="001F3195">
        <w:rPr>
          <w:rFonts w:ascii="Times New Roman" w:eastAsia="Times New Roman" w:hAnsi="Times New Roman" w:cs="Times New Roman"/>
          <w:sz w:val="24"/>
          <w:szCs w:val="24"/>
        </w:rPr>
        <w:t>Istanbulske konvencije u uspostavljanju standarda u zaštititi od nasilja nad ženama.</w:t>
      </w:r>
    </w:p>
    <w:p w:rsidR="00FE2034" w:rsidRPr="001F3195" w:rsidRDefault="00FE2034" w:rsidP="00FE2034">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Dodatno, predstavnica URS-a sudjelovala je na Međunarodnoj</w:t>
      </w:r>
      <w:r w:rsidRPr="001F3195">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 xml:space="preserve">onferenciji VE </w:t>
      </w:r>
      <w:r w:rsidRPr="001F3195">
        <w:rPr>
          <w:rFonts w:ascii="Times New Roman" w:eastAsia="Times New Roman" w:hAnsi="Times New Roman" w:cs="Times New Roman"/>
          <w:sz w:val="24"/>
          <w:szCs w:val="24"/>
        </w:rPr>
        <w:t>„Women's Access to Justice“</w:t>
      </w:r>
      <w:r>
        <w:rPr>
          <w:rFonts w:ascii="Times New Roman" w:eastAsia="Times New Roman" w:hAnsi="Times New Roman" w:cs="Times New Roman"/>
          <w:sz w:val="24"/>
          <w:szCs w:val="24"/>
        </w:rPr>
        <w:t xml:space="preserve"> kao</w:t>
      </w:r>
      <w:r w:rsidR="00262B4A">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 na konferenciji </w:t>
      </w:r>
      <w:r w:rsidRPr="001F3195">
        <w:rPr>
          <w:rFonts w:ascii="Times New Roman" w:eastAsia="Times New Roman" w:hAnsi="Times New Roman" w:cs="Times New Roman"/>
          <w:sz w:val="24"/>
          <w:szCs w:val="24"/>
        </w:rPr>
        <w:t xml:space="preserve"> „The role of foregin policy in advancing gender equality: Addressing the challenges, pushback and obstacles faced by women“</w:t>
      </w:r>
      <w:r>
        <w:rPr>
          <w:rFonts w:ascii="Times New Roman" w:eastAsia="Times New Roman" w:hAnsi="Times New Roman" w:cs="Times New Roman"/>
          <w:sz w:val="24"/>
          <w:szCs w:val="24"/>
        </w:rPr>
        <w:t>.</w:t>
      </w:r>
    </w:p>
    <w:p w:rsidR="00FE2034" w:rsidRDefault="00FE2034" w:rsidP="001D009B">
      <w:pPr>
        <w:shd w:val="clear" w:color="auto" w:fill="FFFFFF"/>
        <w:spacing w:line="360" w:lineRule="auto"/>
        <w:ind w:firstLine="720"/>
        <w:jc w:val="both"/>
        <w:rPr>
          <w:rFonts w:ascii="Times New Roman" w:eastAsia="Times New Roman" w:hAnsi="Times New Roman" w:cs="Times New Roman"/>
          <w:sz w:val="24"/>
          <w:szCs w:val="24"/>
        </w:rPr>
      </w:pPr>
    </w:p>
    <w:p w:rsidR="001D009B" w:rsidRPr="001F3195" w:rsidRDefault="004D154E" w:rsidP="001D009B">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1D009B" w:rsidRPr="001F3195">
        <w:rPr>
          <w:rFonts w:ascii="Times New Roman" w:eastAsia="Times New Roman" w:hAnsi="Times New Roman" w:cs="Times New Roman"/>
          <w:sz w:val="24"/>
          <w:szCs w:val="24"/>
        </w:rPr>
        <w:t>.2. Strategija za ravnopravnost spolova Vijeća Europe za razdoblje od 2018. do 2023.</w:t>
      </w:r>
    </w:p>
    <w:p w:rsidR="001D009B" w:rsidRPr="001F3195" w:rsidRDefault="001D009B" w:rsidP="001D009B">
      <w:pPr>
        <w:shd w:val="clear" w:color="auto" w:fill="FFFFFF"/>
        <w:rPr>
          <w:rFonts w:ascii="Times New Roman" w:eastAsia="Times New Roman" w:hAnsi="Times New Roman" w:cs="Times New Roman"/>
          <w:sz w:val="24"/>
          <w:szCs w:val="24"/>
        </w:rPr>
      </w:pPr>
    </w:p>
    <w:p w:rsidR="001D009B" w:rsidRPr="001F3195" w:rsidRDefault="00E3237E" w:rsidP="001D009B">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 prosincu je</w:t>
      </w:r>
      <w:r w:rsidR="001D009B" w:rsidRPr="001F3195">
        <w:rPr>
          <w:rFonts w:ascii="Times New Roman" w:eastAsia="Times New Roman" w:hAnsi="Times New Roman" w:cs="Times New Roman"/>
          <w:sz w:val="24"/>
          <w:szCs w:val="24"/>
        </w:rPr>
        <w:t xml:space="preserve"> URS je podnio</w:t>
      </w:r>
      <w:r w:rsidRPr="001F3195">
        <w:rPr>
          <w:rFonts w:ascii="Times New Roman" w:eastAsia="Times New Roman" w:hAnsi="Times New Roman" w:cs="Times New Roman"/>
          <w:sz w:val="24"/>
          <w:szCs w:val="24"/>
        </w:rPr>
        <w:t xml:space="preserve"> redovno godišnje</w:t>
      </w:r>
      <w:r w:rsidR="001D009B" w:rsidRPr="001F3195">
        <w:rPr>
          <w:rFonts w:ascii="Times New Roman" w:eastAsia="Times New Roman" w:hAnsi="Times New Roman" w:cs="Times New Roman"/>
          <w:sz w:val="24"/>
          <w:szCs w:val="24"/>
        </w:rPr>
        <w:t xml:space="preserve"> </w:t>
      </w:r>
      <w:r w:rsidR="001D009B" w:rsidRPr="001F3195">
        <w:rPr>
          <w:rFonts w:ascii="Times New Roman" w:eastAsia="Times New Roman" w:hAnsi="Times New Roman" w:cs="Times New Roman"/>
          <w:i/>
          <w:sz w:val="24"/>
          <w:szCs w:val="24"/>
        </w:rPr>
        <w:t xml:space="preserve">Izvješće o primjeni Strategije za ravnopravnost spolova Vijeća Europe od 2018. do 2023. </w:t>
      </w:r>
      <w:r w:rsidR="001D009B" w:rsidRPr="00AC1F0D">
        <w:rPr>
          <w:rFonts w:ascii="Times New Roman" w:eastAsia="Times New Roman" w:hAnsi="Times New Roman" w:cs="Times New Roman"/>
          <w:sz w:val="24"/>
          <w:szCs w:val="24"/>
        </w:rPr>
        <w:t>(dalje: Strategija VE),</w:t>
      </w:r>
      <w:r w:rsidR="001D009B" w:rsidRPr="001F3195">
        <w:rPr>
          <w:rFonts w:ascii="Times New Roman" w:eastAsia="Times New Roman" w:hAnsi="Times New Roman" w:cs="Times New Roman"/>
          <w:i/>
          <w:sz w:val="24"/>
          <w:szCs w:val="24"/>
        </w:rPr>
        <w:t xml:space="preserve"> </w:t>
      </w:r>
      <w:r w:rsidR="00844CD3" w:rsidRPr="001F3195">
        <w:rPr>
          <w:rFonts w:ascii="Times New Roman" w:eastAsia="Times New Roman" w:hAnsi="Times New Roman" w:cs="Times New Roman"/>
          <w:i/>
          <w:sz w:val="24"/>
          <w:szCs w:val="24"/>
        </w:rPr>
        <w:t>za 2021. godinu.</w:t>
      </w:r>
      <w:r w:rsidR="00844CD3" w:rsidRPr="001F3195">
        <w:rPr>
          <w:rFonts w:ascii="Times New Roman" w:eastAsia="Times New Roman" w:hAnsi="Times New Roman" w:cs="Times New Roman"/>
          <w:sz w:val="24"/>
          <w:szCs w:val="24"/>
        </w:rPr>
        <w:t xml:space="preserve"> Izvješće je kompiliralo dostavljene</w:t>
      </w:r>
      <w:r w:rsidR="001D009B" w:rsidRPr="001F3195">
        <w:rPr>
          <w:rFonts w:ascii="Times New Roman" w:eastAsia="Times New Roman" w:hAnsi="Times New Roman" w:cs="Times New Roman"/>
          <w:sz w:val="24"/>
          <w:szCs w:val="24"/>
        </w:rPr>
        <w:t xml:space="preserve"> doprinose tijela državne uprave koji</w:t>
      </w:r>
      <w:r w:rsidR="00844CD3" w:rsidRPr="001F3195">
        <w:rPr>
          <w:rFonts w:ascii="Times New Roman" w:eastAsia="Times New Roman" w:hAnsi="Times New Roman" w:cs="Times New Roman"/>
          <w:sz w:val="24"/>
          <w:szCs w:val="24"/>
        </w:rPr>
        <w:t xml:space="preserve"> su se odnosili</w:t>
      </w:r>
      <w:r w:rsidR="001D009B" w:rsidRPr="001F3195">
        <w:rPr>
          <w:rFonts w:ascii="Times New Roman" w:eastAsia="Times New Roman" w:hAnsi="Times New Roman" w:cs="Times New Roman"/>
          <w:sz w:val="24"/>
          <w:szCs w:val="24"/>
        </w:rPr>
        <w:t xml:space="preserve"> na zakonske, institucionalne i strateške izmjene, informacije o istraživanjima i kampanjama, kao i </w:t>
      </w:r>
      <w:r w:rsidR="00844CD3" w:rsidRPr="001F3195">
        <w:rPr>
          <w:rFonts w:ascii="Times New Roman" w:eastAsia="Times New Roman" w:hAnsi="Times New Roman" w:cs="Times New Roman"/>
          <w:sz w:val="24"/>
          <w:szCs w:val="24"/>
        </w:rPr>
        <w:t>o drugim oblicima napret</w:t>
      </w:r>
      <w:r w:rsidR="001D009B" w:rsidRPr="001F3195">
        <w:rPr>
          <w:rFonts w:ascii="Times New Roman" w:eastAsia="Times New Roman" w:hAnsi="Times New Roman" w:cs="Times New Roman"/>
          <w:sz w:val="24"/>
          <w:szCs w:val="24"/>
        </w:rPr>
        <w:t>k</w:t>
      </w:r>
      <w:r w:rsidR="00AC1F0D">
        <w:rPr>
          <w:rFonts w:ascii="Times New Roman" w:eastAsia="Times New Roman" w:hAnsi="Times New Roman" w:cs="Times New Roman"/>
          <w:sz w:val="24"/>
          <w:szCs w:val="24"/>
        </w:rPr>
        <w:t>a</w:t>
      </w:r>
      <w:r w:rsidR="001D009B" w:rsidRPr="001F3195">
        <w:rPr>
          <w:rFonts w:ascii="Times New Roman" w:eastAsia="Times New Roman" w:hAnsi="Times New Roman" w:cs="Times New Roman"/>
          <w:sz w:val="24"/>
          <w:szCs w:val="24"/>
        </w:rPr>
        <w:t xml:space="preserve"> iz područja koja su istovjetna ciljevima Strategije VE: sprječavanje i borba protiv seksizma, sprječavanje i borba protiv nasilja nad ženama i nasilja u obitelji, osiguravanje ravnopravnog pristupa žena pravosuđu, postizanje ravnoteže u zastupljenosti žena i muškaraca pri donošenju odluka u političkom i javnom sektoru, zaštita prava žena i djevojčica migrantica, izbjeglica i tražiteljica azila, uvođenje načela ravnopravnosti spolova u cjelokupnu politiku i mjere te glavne izazove u narednom razdoblju.</w:t>
      </w:r>
    </w:p>
    <w:p w:rsidR="001D009B" w:rsidRPr="001F3195" w:rsidRDefault="001D009B" w:rsidP="001D009B">
      <w:pPr>
        <w:shd w:val="clear" w:color="auto" w:fill="FFFFFF"/>
        <w:ind w:firstLine="720"/>
        <w:jc w:val="both"/>
        <w:rPr>
          <w:rFonts w:ascii="Times New Roman" w:eastAsia="Times New Roman" w:hAnsi="Times New Roman" w:cs="Times New Roman"/>
          <w:sz w:val="24"/>
          <w:szCs w:val="24"/>
        </w:rPr>
      </w:pPr>
    </w:p>
    <w:p w:rsidR="001D009B" w:rsidRPr="001F3195" w:rsidRDefault="00984D03" w:rsidP="001D009B">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Nakon usvajanja </w:t>
      </w:r>
      <w:r w:rsidR="001D009B" w:rsidRPr="001F3195">
        <w:rPr>
          <w:rFonts w:ascii="Times New Roman" w:eastAsia="Times New Roman" w:hAnsi="Times New Roman" w:cs="Times New Roman"/>
          <w:i/>
          <w:sz w:val="24"/>
          <w:szCs w:val="24"/>
        </w:rPr>
        <w:t xml:space="preserve">Godišnjeg izvješća o primjeni Strategije </w:t>
      </w:r>
      <w:r w:rsidR="00AC1F0D">
        <w:rPr>
          <w:rFonts w:ascii="Times New Roman" w:eastAsia="Times New Roman" w:hAnsi="Times New Roman" w:cs="Times New Roman"/>
          <w:i/>
          <w:sz w:val="24"/>
          <w:szCs w:val="24"/>
        </w:rPr>
        <w:t xml:space="preserve">VE </w:t>
      </w:r>
      <w:r w:rsidR="001D009B" w:rsidRPr="001F3195">
        <w:rPr>
          <w:rFonts w:ascii="Times New Roman" w:eastAsia="Times New Roman" w:hAnsi="Times New Roman" w:cs="Times New Roman"/>
          <w:i/>
          <w:sz w:val="24"/>
          <w:szCs w:val="24"/>
        </w:rPr>
        <w:t>za 2021. godinu</w:t>
      </w:r>
      <w:r w:rsidR="001D009B" w:rsidRPr="001F31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GEC će ga  objaviti na svojim web stranicama</w:t>
      </w:r>
      <w:r w:rsidR="001D009B" w:rsidRPr="001F3195">
        <w:rPr>
          <w:rFonts w:ascii="Times New Roman" w:eastAsia="Times New Roman" w:hAnsi="Times New Roman" w:cs="Times New Roman"/>
          <w:sz w:val="24"/>
          <w:szCs w:val="24"/>
        </w:rPr>
        <w:t xml:space="preserve"> tijekom 2022. </w:t>
      </w:r>
      <w:r w:rsidR="00AC1F0D">
        <w:rPr>
          <w:rFonts w:ascii="Times New Roman" w:eastAsia="Times New Roman" w:hAnsi="Times New Roman" w:cs="Times New Roman"/>
          <w:sz w:val="24"/>
          <w:szCs w:val="24"/>
        </w:rPr>
        <w:t>g</w:t>
      </w:r>
      <w:r w:rsidR="001D009B" w:rsidRPr="001F3195">
        <w:rPr>
          <w:rFonts w:ascii="Times New Roman" w:eastAsia="Times New Roman" w:hAnsi="Times New Roman" w:cs="Times New Roman"/>
          <w:sz w:val="24"/>
          <w:szCs w:val="24"/>
        </w:rPr>
        <w:t>odi</w:t>
      </w:r>
      <w:r>
        <w:rPr>
          <w:rFonts w:ascii="Times New Roman" w:eastAsia="Times New Roman" w:hAnsi="Times New Roman" w:cs="Times New Roman"/>
          <w:sz w:val="24"/>
          <w:szCs w:val="24"/>
        </w:rPr>
        <w:t>ne.</w:t>
      </w:r>
      <w:r w:rsidR="001D009B" w:rsidRPr="001F3195">
        <w:rPr>
          <w:rFonts w:ascii="Times New Roman" w:eastAsia="Times New Roman" w:hAnsi="Times New Roman" w:cs="Times New Roman"/>
          <w:sz w:val="24"/>
          <w:szCs w:val="24"/>
        </w:rPr>
        <w:t xml:space="preserve"> </w:t>
      </w:r>
    </w:p>
    <w:p w:rsidR="001D009B" w:rsidRPr="001F3195" w:rsidRDefault="001D009B" w:rsidP="001D009B">
      <w:pPr>
        <w:shd w:val="clear" w:color="auto" w:fill="FFFFFF"/>
        <w:rPr>
          <w:rFonts w:ascii="Times New Roman" w:eastAsia="Times New Roman" w:hAnsi="Times New Roman" w:cs="Times New Roman"/>
          <w:sz w:val="24"/>
          <w:szCs w:val="24"/>
        </w:rPr>
      </w:pPr>
    </w:p>
    <w:p w:rsidR="001D009B" w:rsidRPr="001F3195" w:rsidRDefault="004D154E" w:rsidP="001D009B">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1D009B" w:rsidRPr="001F3195">
        <w:rPr>
          <w:rFonts w:ascii="Times New Roman" w:eastAsia="Times New Roman" w:hAnsi="Times New Roman" w:cs="Times New Roman"/>
          <w:sz w:val="24"/>
          <w:szCs w:val="24"/>
        </w:rPr>
        <w:t>.3. Odbor za izradu Preporuke Vijeća</w:t>
      </w:r>
      <w:r w:rsidR="00AC1F0D">
        <w:rPr>
          <w:rFonts w:ascii="Times New Roman" w:eastAsia="Times New Roman" w:hAnsi="Times New Roman" w:cs="Times New Roman"/>
          <w:sz w:val="24"/>
          <w:szCs w:val="24"/>
        </w:rPr>
        <w:t xml:space="preserve"> Europe za migrantice</w:t>
      </w:r>
    </w:p>
    <w:p w:rsidR="001D009B" w:rsidRPr="001F3195" w:rsidRDefault="001D009B" w:rsidP="001D009B">
      <w:pPr>
        <w:shd w:val="clear" w:color="auto" w:fill="FFFFFF"/>
        <w:rPr>
          <w:rFonts w:ascii="Times New Roman" w:eastAsia="Times New Roman" w:hAnsi="Times New Roman" w:cs="Times New Roman"/>
          <w:sz w:val="24"/>
          <w:szCs w:val="24"/>
        </w:rPr>
      </w:pPr>
    </w:p>
    <w:p w:rsidR="00897615" w:rsidRPr="001F3195" w:rsidRDefault="001D009B" w:rsidP="00897615">
      <w:pPr>
        <w:shd w:val="clear" w:color="auto" w:fill="FFFFFF"/>
        <w:spacing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r>
      <w:r w:rsidR="00897615">
        <w:rPr>
          <w:rFonts w:ascii="Times New Roman" w:eastAsia="Times New Roman" w:hAnsi="Times New Roman" w:cs="Times New Roman"/>
          <w:sz w:val="24"/>
          <w:szCs w:val="24"/>
        </w:rPr>
        <w:t>Predstavnica URS-a aktivno je sudjelovala na sastancima</w:t>
      </w:r>
      <w:r w:rsidRPr="001F3195">
        <w:rPr>
          <w:rFonts w:ascii="Times New Roman" w:eastAsia="Times New Roman" w:hAnsi="Times New Roman" w:cs="Times New Roman"/>
          <w:sz w:val="24"/>
          <w:szCs w:val="24"/>
        </w:rPr>
        <w:t xml:space="preserve"> Odbora za izradu Preporuke V</w:t>
      </w:r>
      <w:r w:rsidR="00A67293">
        <w:rPr>
          <w:rFonts w:ascii="Times New Roman" w:eastAsia="Times New Roman" w:hAnsi="Times New Roman" w:cs="Times New Roman"/>
          <w:sz w:val="24"/>
          <w:szCs w:val="24"/>
        </w:rPr>
        <w:t xml:space="preserve">E </w:t>
      </w:r>
      <w:r w:rsidRPr="001F3195">
        <w:rPr>
          <w:rFonts w:ascii="Times New Roman" w:eastAsia="Times New Roman" w:hAnsi="Times New Roman" w:cs="Times New Roman"/>
          <w:sz w:val="24"/>
          <w:szCs w:val="24"/>
        </w:rPr>
        <w:t xml:space="preserve">za </w:t>
      </w:r>
      <w:r w:rsidR="00A67293">
        <w:rPr>
          <w:rFonts w:ascii="Times New Roman" w:eastAsia="Times New Roman" w:hAnsi="Times New Roman" w:cs="Times New Roman"/>
          <w:sz w:val="24"/>
          <w:szCs w:val="24"/>
        </w:rPr>
        <w:t xml:space="preserve">žene </w:t>
      </w:r>
      <w:r w:rsidRPr="001F3195">
        <w:rPr>
          <w:rFonts w:ascii="Times New Roman" w:eastAsia="Times New Roman" w:hAnsi="Times New Roman" w:cs="Times New Roman"/>
          <w:sz w:val="24"/>
          <w:szCs w:val="24"/>
        </w:rPr>
        <w:t>migrantice</w:t>
      </w:r>
      <w:r w:rsidR="00897615">
        <w:rPr>
          <w:rFonts w:ascii="Times New Roman" w:eastAsia="Times New Roman" w:hAnsi="Times New Roman" w:cs="Times New Roman"/>
          <w:sz w:val="24"/>
          <w:szCs w:val="24"/>
        </w:rPr>
        <w:t xml:space="preserve"> (dalje: GEC-MIG). P</w:t>
      </w:r>
      <w:r w:rsidR="00897615" w:rsidRPr="001F3195">
        <w:rPr>
          <w:rFonts w:ascii="Times New Roman" w:eastAsia="Times New Roman" w:hAnsi="Times New Roman" w:cs="Times New Roman"/>
          <w:sz w:val="24"/>
          <w:szCs w:val="24"/>
        </w:rPr>
        <w:t xml:space="preserve">risutne države članice su se složile da Preporuka </w:t>
      </w:r>
      <w:r w:rsidR="00A67293" w:rsidRPr="00A67293">
        <w:rPr>
          <w:rFonts w:ascii="Times New Roman" w:eastAsia="Times New Roman" w:hAnsi="Times New Roman" w:cs="Times New Roman"/>
          <w:sz w:val="24"/>
          <w:szCs w:val="24"/>
        </w:rPr>
        <w:t xml:space="preserve">o zaštiti ljudskih prava migrantica, izbjeglicama i tražiteljicama azila </w:t>
      </w:r>
      <w:r w:rsidR="00AC1F0D">
        <w:rPr>
          <w:rFonts w:ascii="Times New Roman" w:eastAsia="Times New Roman" w:hAnsi="Times New Roman" w:cs="Times New Roman"/>
          <w:sz w:val="24"/>
          <w:szCs w:val="24"/>
        </w:rPr>
        <w:t xml:space="preserve">(dalje: Preporuka) </w:t>
      </w:r>
      <w:r w:rsidR="00897615" w:rsidRPr="001F3195">
        <w:rPr>
          <w:rFonts w:ascii="Times New Roman" w:eastAsia="Times New Roman" w:hAnsi="Times New Roman" w:cs="Times New Roman"/>
          <w:sz w:val="24"/>
          <w:szCs w:val="24"/>
        </w:rPr>
        <w:t xml:space="preserve">treba biti sveobuhvatna, što znači da  njezin sadržaj treba uključivati različite skupine migrantica, izbjeglica i tražiteljica azila. Također su se složile, a uzevši u obzir da ne postoji međunarodna definicija </w:t>
      </w:r>
      <w:r w:rsidR="00897615" w:rsidRPr="001F3195">
        <w:rPr>
          <w:rFonts w:ascii="Times New Roman" w:eastAsia="Times New Roman" w:hAnsi="Times New Roman" w:cs="Times New Roman"/>
          <w:sz w:val="24"/>
          <w:szCs w:val="24"/>
        </w:rPr>
        <w:lastRenderedPageBreak/>
        <w:t>termina „migrant/ica“, da će Preporuka obuhvaćati migrante/ce koji se zakonito nalaze na teritoriju država članica, kao i migrante/ce bez osobnih dokumenata.</w:t>
      </w:r>
    </w:p>
    <w:p w:rsidR="001D009B" w:rsidRPr="00897615" w:rsidRDefault="00897615" w:rsidP="001D009B">
      <w:pPr>
        <w:shd w:val="clear" w:color="auto" w:fill="FFFFFF"/>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U</w:t>
      </w:r>
      <w:r w:rsidR="001D009B" w:rsidRPr="001F3195">
        <w:rPr>
          <w:rFonts w:ascii="Times New Roman" w:eastAsia="Times New Roman" w:hAnsi="Times New Roman" w:cs="Times New Roman"/>
          <w:sz w:val="24"/>
          <w:szCs w:val="24"/>
        </w:rPr>
        <w:t xml:space="preserve"> listopadu </w:t>
      </w:r>
      <w:r w:rsidR="00AC1F0D">
        <w:rPr>
          <w:rFonts w:ascii="Times New Roman" w:eastAsia="Times New Roman" w:hAnsi="Times New Roman" w:cs="Times New Roman"/>
          <w:sz w:val="24"/>
          <w:szCs w:val="24"/>
        </w:rPr>
        <w:t xml:space="preserve">je GEC-MIG </w:t>
      </w:r>
      <w:r>
        <w:rPr>
          <w:rFonts w:ascii="Times New Roman" w:eastAsia="Times New Roman" w:hAnsi="Times New Roman" w:cs="Times New Roman"/>
          <w:sz w:val="24"/>
          <w:szCs w:val="24"/>
        </w:rPr>
        <w:t xml:space="preserve">usvojio </w:t>
      </w:r>
      <w:r w:rsidRPr="00A67293">
        <w:rPr>
          <w:rFonts w:ascii="Times New Roman" w:eastAsia="Times New Roman" w:hAnsi="Times New Roman" w:cs="Times New Roman"/>
          <w:sz w:val="24"/>
          <w:szCs w:val="24"/>
        </w:rPr>
        <w:t>Preporuku</w:t>
      </w:r>
      <w:r w:rsidR="00A67293" w:rsidRPr="00A67293">
        <w:rPr>
          <w:rFonts w:ascii="Times New Roman" w:eastAsia="Times New Roman" w:hAnsi="Times New Roman" w:cs="Times New Roman"/>
          <w:sz w:val="24"/>
          <w:szCs w:val="24"/>
        </w:rPr>
        <w:t>.</w:t>
      </w:r>
    </w:p>
    <w:p w:rsidR="001D009B" w:rsidRPr="001F3195" w:rsidRDefault="001D009B" w:rsidP="001D009B">
      <w:pPr>
        <w:shd w:val="clear" w:color="auto" w:fill="FFFFFF"/>
        <w:jc w:val="both"/>
        <w:rPr>
          <w:rFonts w:ascii="Times New Roman" w:eastAsia="Times New Roman" w:hAnsi="Times New Roman" w:cs="Times New Roman"/>
          <w:sz w:val="24"/>
          <w:szCs w:val="24"/>
        </w:rPr>
      </w:pPr>
    </w:p>
    <w:p w:rsidR="001D009B" w:rsidRPr="001F3195" w:rsidRDefault="001D009B" w:rsidP="001D009B">
      <w:pPr>
        <w:shd w:val="clear" w:color="auto" w:fill="FFFFFF"/>
        <w:spacing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 xml:space="preserve">Što se tiče praćenja primjene Preporuke, ista nije obvezujući dokument pa neće postojati mehanizam </w:t>
      </w:r>
      <w:r w:rsidR="00897615">
        <w:rPr>
          <w:rFonts w:ascii="Times New Roman" w:eastAsia="Times New Roman" w:hAnsi="Times New Roman" w:cs="Times New Roman"/>
          <w:sz w:val="24"/>
          <w:szCs w:val="24"/>
        </w:rPr>
        <w:t>nadgledanja primjene, nego će</w:t>
      </w:r>
      <w:r w:rsidRPr="001F3195">
        <w:rPr>
          <w:rFonts w:ascii="Times New Roman" w:eastAsia="Times New Roman" w:hAnsi="Times New Roman" w:cs="Times New Roman"/>
          <w:sz w:val="24"/>
          <w:szCs w:val="24"/>
        </w:rPr>
        <w:t xml:space="preserve"> stručnjaci analizirati na godišnjoj razini primjenu putem upitnika poslanih državama članicama. </w:t>
      </w:r>
    </w:p>
    <w:p w:rsidR="001D009B" w:rsidRPr="001F3195" w:rsidRDefault="001D009B" w:rsidP="001D009B">
      <w:pPr>
        <w:shd w:val="clear" w:color="auto" w:fill="FFFFFF"/>
        <w:jc w:val="both"/>
        <w:rPr>
          <w:rFonts w:ascii="Times New Roman" w:eastAsia="Times New Roman" w:hAnsi="Times New Roman" w:cs="Times New Roman"/>
          <w:sz w:val="24"/>
          <w:szCs w:val="24"/>
        </w:rPr>
      </w:pPr>
    </w:p>
    <w:p w:rsidR="001D009B" w:rsidRDefault="00897615" w:rsidP="001D009B">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Nacrt</w:t>
      </w:r>
      <w:r w:rsidR="001D009B" w:rsidRPr="001F3195">
        <w:rPr>
          <w:rFonts w:ascii="Times New Roman" w:eastAsia="Times New Roman" w:hAnsi="Times New Roman" w:cs="Times New Roman"/>
          <w:sz w:val="24"/>
          <w:szCs w:val="24"/>
        </w:rPr>
        <w:t xml:space="preserve"> Preporuke</w:t>
      </w:r>
      <w:r>
        <w:rPr>
          <w:rFonts w:ascii="Times New Roman" w:eastAsia="Times New Roman" w:hAnsi="Times New Roman" w:cs="Times New Roman"/>
          <w:sz w:val="24"/>
          <w:szCs w:val="24"/>
        </w:rPr>
        <w:t xml:space="preserve"> proslijeđen je GEC-u na raspravu i usvajanje u studenom 2021. godine,</w:t>
      </w:r>
      <w:r w:rsidR="001D009B" w:rsidRPr="001F3195">
        <w:rPr>
          <w:rFonts w:ascii="Times New Roman" w:eastAsia="Times New Roman" w:hAnsi="Times New Roman" w:cs="Times New Roman"/>
          <w:sz w:val="24"/>
          <w:szCs w:val="24"/>
        </w:rPr>
        <w:t xml:space="preserve"> </w:t>
      </w:r>
      <w:r w:rsidR="00552513">
        <w:rPr>
          <w:rFonts w:ascii="Times New Roman" w:eastAsia="Times New Roman" w:hAnsi="Times New Roman" w:cs="Times New Roman"/>
          <w:sz w:val="24"/>
          <w:szCs w:val="24"/>
        </w:rPr>
        <w:t>dok je njeno usvajanje</w:t>
      </w:r>
      <w:r w:rsidR="001D009B" w:rsidRPr="001F3195">
        <w:rPr>
          <w:rFonts w:ascii="Times New Roman" w:eastAsia="Times New Roman" w:hAnsi="Times New Roman" w:cs="Times New Roman"/>
          <w:sz w:val="24"/>
          <w:szCs w:val="24"/>
        </w:rPr>
        <w:t xml:space="preserve"> od strane Vijeća Ministara</w:t>
      </w:r>
      <w:r w:rsidR="00552513">
        <w:rPr>
          <w:rFonts w:ascii="Times New Roman" w:eastAsia="Times New Roman" w:hAnsi="Times New Roman" w:cs="Times New Roman"/>
          <w:sz w:val="24"/>
          <w:szCs w:val="24"/>
        </w:rPr>
        <w:t xml:space="preserve"> VE planirano za prvu polovicu </w:t>
      </w:r>
      <w:r w:rsidR="001D009B" w:rsidRPr="001F3195">
        <w:rPr>
          <w:rFonts w:ascii="Times New Roman" w:eastAsia="Times New Roman" w:hAnsi="Times New Roman" w:cs="Times New Roman"/>
          <w:sz w:val="24"/>
          <w:szCs w:val="24"/>
        </w:rPr>
        <w:t xml:space="preserve"> 2022. godine.</w:t>
      </w:r>
    </w:p>
    <w:p w:rsidR="001D009B" w:rsidRPr="001F3195" w:rsidRDefault="001D009B" w:rsidP="004506DA">
      <w:pPr>
        <w:shd w:val="clear" w:color="auto" w:fill="FFFFFF"/>
        <w:spacing w:line="360" w:lineRule="auto"/>
        <w:ind w:firstLine="720"/>
        <w:jc w:val="both"/>
        <w:rPr>
          <w:rFonts w:ascii="Times New Roman" w:eastAsia="Times New Roman" w:hAnsi="Times New Roman" w:cs="Times New Roman"/>
          <w:sz w:val="24"/>
          <w:szCs w:val="24"/>
        </w:rPr>
      </w:pPr>
    </w:p>
    <w:p w:rsidR="00A606F7" w:rsidRDefault="004D154E">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2D4BB1" w:rsidRPr="001F319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0015564D" w:rsidRPr="001F3195">
        <w:rPr>
          <w:rFonts w:ascii="Times New Roman" w:eastAsia="Times New Roman" w:hAnsi="Times New Roman" w:cs="Times New Roman"/>
          <w:b/>
          <w:sz w:val="24"/>
          <w:szCs w:val="24"/>
        </w:rPr>
        <w:t>. Europska unija/Europska komisija</w:t>
      </w:r>
    </w:p>
    <w:p w:rsidR="00C30087" w:rsidRDefault="00C30087">
      <w:pPr>
        <w:shd w:val="clear" w:color="auto" w:fill="FFFFFF"/>
        <w:rPr>
          <w:rFonts w:ascii="Times New Roman" w:eastAsia="Times New Roman" w:hAnsi="Times New Roman" w:cs="Times New Roman"/>
          <w:b/>
          <w:sz w:val="24"/>
          <w:szCs w:val="24"/>
        </w:rPr>
      </w:pPr>
    </w:p>
    <w:p w:rsidR="00C30087" w:rsidRPr="00C30087" w:rsidRDefault="00C30087" w:rsidP="00C30087">
      <w:pPr>
        <w:spacing w:line="240" w:lineRule="auto"/>
        <w:rPr>
          <w:rFonts w:ascii="Times New Roman" w:eastAsia="Times New Roman" w:hAnsi="Times New Roman" w:cs="Times New Roman"/>
          <w:sz w:val="24"/>
          <w:szCs w:val="24"/>
        </w:rPr>
      </w:pPr>
    </w:p>
    <w:p w:rsidR="00C30087" w:rsidRPr="00C30087" w:rsidRDefault="004D154E" w:rsidP="002F4279">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r w:rsidR="0015564D" w:rsidRPr="001F3195">
        <w:rPr>
          <w:rFonts w:ascii="Times New Roman" w:eastAsia="Times New Roman" w:hAnsi="Times New Roman" w:cs="Times New Roman"/>
          <w:sz w:val="24"/>
          <w:szCs w:val="24"/>
        </w:rPr>
        <w:t xml:space="preserve">. Savjetodavni odbor za jednake mogućnosti žena i muškaraca Europske komisije </w:t>
      </w:r>
      <w:r w:rsidR="00C30087">
        <w:rPr>
          <w:rFonts w:ascii="Times New Roman" w:eastAsia="Times New Roman" w:hAnsi="Times New Roman" w:cs="Times New Roman"/>
          <w:sz w:val="24"/>
          <w:szCs w:val="24"/>
        </w:rPr>
        <w:t>(</w:t>
      </w:r>
      <w:r w:rsidR="00C30087" w:rsidRPr="00C30087">
        <w:rPr>
          <w:rFonts w:ascii="Times New Roman" w:eastAsia="Times New Roman" w:hAnsi="Times New Roman" w:cs="Times New Roman"/>
          <w:sz w:val="24"/>
          <w:szCs w:val="24"/>
        </w:rPr>
        <w:t>Advisory Committee on Equal Opportunities for Women and Men</w:t>
      </w:r>
      <w:r w:rsidR="00C30087">
        <w:rPr>
          <w:rFonts w:ascii="Times New Roman" w:eastAsia="Times New Roman" w:hAnsi="Times New Roman" w:cs="Times New Roman"/>
          <w:sz w:val="24"/>
          <w:szCs w:val="24"/>
        </w:rPr>
        <w:t>, dalje:</w:t>
      </w:r>
      <w:r w:rsidR="002F4279">
        <w:rPr>
          <w:rFonts w:ascii="Times New Roman" w:eastAsia="Times New Roman" w:hAnsi="Times New Roman" w:cs="Times New Roman"/>
          <w:sz w:val="24"/>
          <w:szCs w:val="24"/>
        </w:rPr>
        <w:t xml:space="preserve"> </w:t>
      </w:r>
      <w:r w:rsidR="00C30087">
        <w:rPr>
          <w:rFonts w:ascii="Times New Roman" w:eastAsia="Times New Roman" w:hAnsi="Times New Roman" w:cs="Times New Roman"/>
          <w:sz w:val="24"/>
          <w:szCs w:val="24"/>
        </w:rPr>
        <w:t>AC)</w:t>
      </w:r>
    </w:p>
    <w:p w:rsidR="00A606F7" w:rsidRPr="001F3195" w:rsidRDefault="00A606F7">
      <w:pPr>
        <w:shd w:val="clear" w:color="auto" w:fill="FFFFFF"/>
        <w:rPr>
          <w:rFonts w:ascii="Times New Roman" w:eastAsia="Times New Roman" w:hAnsi="Times New Roman" w:cs="Times New Roman"/>
          <w:sz w:val="24"/>
          <w:szCs w:val="24"/>
        </w:rPr>
      </w:pPr>
    </w:p>
    <w:p w:rsidR="00A606F7" w:rsidRPr="001F3195" w:rsidRDefault="00A606F7">
      <w:pPr>
        <w:shd w:val="clear" w:color="auto" w:fill="FFFFFF"/>
        <w:jc w:val="both"/>
        <w:rPr>
          <w:rFonts w:ascii="Times New Roman" w:eastAsia="Times New Roman" w:hAnsi="Times New Roman" w:cs="Times New Roman"/>
          <w:sz w:val="24"/>
          <w:szCs w:val="24"/>
        </w:rPr>
      </w:pPr>
    </w:p>
    <w:p w:rsidR="00A606F7" w:rsidRPr="001F3195" w:rsidRDefault="008F36C7" w:rsidP="008140B7">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57. sastanak AC-a </w:t>
      </w:r>
      <w:r w:rsidR="0015564D" w:rsidRPr="001F3195">
        <w:rPr>
          <w:rFonts w:ascii="Times New Roman" w:eastAsia="Times New Roman" w:hAnsi="Times New Roman" w:cs="Times New Roman"/>
          <w:sz w:val="24"/>
          <w:szCs w:val="24"/>
        </w:rPr>
        <w:t xml:space="preserve">održao se u virtualnom formatu 21. listopada, u organizaciji EK i sudjelovanje predstavnika svih država članica EU. Iako je uobičajeno da se sastanci održavaju dva puta godišnje, zbog pandemije izazvane COVID-19 održan je samo jedan sastanak. Kao zamjena ravnateljice URS-a u stalnom sastavu </w:t>
      </w:r>
      <w:r w:rsidRPr="001F3195">
        <w:rPr>
          <w:rFonts w:ascii="Times New Roman" w:eastAsia="Times New Roman" w:hAnsi="Times New Roman" w:cs="Times New Roman"/>
          <w:sz w:val="24"/>
          <w:szCs w:val="24"/>
        </w:rPr>
        <w:t>AC-a</w:t>
      </w:r>
      <w:r w:rsidR="0015564D" w:rsidRPr="001F3195">
        <w:rPr>
          <w:rFonts w:ascii="Times New Roman" w:eastAsia="Times New Roman" w:hAnsi="Times New Roman" w:cs="Times New Roman"/>
          <w:sz w:val="24"/>
          <w:szCs w:val="24"/>
        </w:rPr>
        <w:t xml:space="preserve">, na sastanku je sudjelovala pomoćnica ravnateljice. </w:t>
      </w:r>
      <w:r w:rsidR="00DD23FA" w:rsidRPr="001F3195">
        <w:rPr>
          <w:rFonts w:ascii="Times New Roman" w:eastAsia="Times New Roman" w:hAnsi="Times New Roman" w:cs="Times New Roman"/>
          <w:sz w:val="24"/>
          <w:szCs w:val="24"/>
        </w:rPr>
        <w:t>N</w:t>
      </w:r>
      <w:r w:rsidR="00E67E5E" w:rsidRPr="001F3195">
        <w:rPr>
          <w:rFonts w:ascii="Times New Roman" w:eastAsia="Times New Roman" w:hAnsi="Times New Roman" w:cs="Times New Roman"/>
          <w:sz w:val="24"/>
          <w:szCs w:val="24"/>
        </w:rPr>
        <w:t>a</w:t>
      </w:r>
      <w:r w:rsidR="002F4279">
        <w:rPr>
          <w:rFonts w:ascii="Times New Roman" w:eastAsia="Times New Roman" w:hAnsi="Times New Roman" w:cs="Times New Roman"/>
          <w:sz w:val="24"/>
          <w:szCs w:val="24"/>
        </w:rPr>
        <w:t xml:space="preserve"> sastanku se</w:t>
      </w:r>
      <w:r w:rsidR="0015564D" w:rsidRPr="001F3195">
        <w:rPr>
          <w:rFonts w:ascii="Times New Roman" w:eastAsia="Times New Roman" w:hAnsi="Times New Roman" w:cs="Times New Roman"/>
          <w:sz w:val="24"/>
          <w:szCs w:val="24"/>
        </w:rPr>
        <w:t xml:space="preserve"> </w:t>
      </w:r>
      <w:r w:rsidR="00DD23FA" w:rsidRPr="001F3195">
        <w:rPr>
          <w:rFonts w:ascii="Times New Roman" w:eastAsia="Times New Roman" w:hAnsi="Times New Roman" w:cs="Times New Roman"/>
          <w:sz w:val="24"/>
          <w:szCs w:val="24"/>
        </w:rPr>
        <w:t xml:space="preserve">raspravljalo o </w:t>
      </w:r>
      <w:r w:rsidR="00DD23FA" w:rsidRPr="001F3195">
        <w:rPr>
          <w:rFonts w:ascii="Times New Roman" w:eastAsia="Times New Roman" w:hAnsi="Times New Roman" w:cs="Times New Roman"/>
          <w:i/>
          <w:sz w:val="24"/>
          <w:szCs w:val="24"/>
        </w:rPr>
        <w:t>Inicijativi</w:t>
      </w:r>
      <w:r w:rsidR="0015564D" w:rsidRPr="001F3195">
        <w:rPr>
          <w:rFonts w:ascii="Times New Roman" w:eastAsia="Times New Roman" w:hAnsi="Times New Roman" w:cs="Times New Roman"/>
          <w:i/>
          <w:sz w:val="24"/>
          <w:szCs w:val="24"/>
        </w:rPr>
        <w:t xml:space="preserve"> o transparentnosti plaća</w:t>
      </w:r>
      <w:r w:rsidR="0015564D" w:rsidRPr="001F3195">
        <w:rPr>
          <w:rFonts w:ascii="Times New Roman" w:eastAsia="Times New Roman" w:hAnsi="Times New Roman" w:cs="Times New Roman"/>
          <w:sz w:val="24"/>
          <w:szCs w:val="24"/>
        </w:rPr>
        <w:t xml:space="preserve"> </w:t>
      </w:r>
      <w:r w:rsidR="00E67E5E" w:rsidRPr="001F3195">
        <w:rPr>
          <w:rFonts w:ascii="Times New Roman" w:eastAsia="Times New Roman" w:hAnsi="Times New Roman" w:cs="Times New Roman"/>
          <w:sz w:val="24"/>
          <w:szCs w:val="24"/>
        </w:rPr>
        <w:t>koja je bila na dnevnom redu</w:t>
      </w:r>
      <w:r w:rsidR="0015564D" w:rsidRPr="001F3195">
        <w:rPr>
          <w:rFonts w:ascii="Times New Roman" w:eastAsia="Times New Roman" w:hAnsi="Times New Roman" w:cs="Times New Roman"/>
          <w:sz w:val="24"/>
          <w:szCs w:val="24"/>
        </w:rPr>
        <w:t xml:space="preserve"> radnih tijela Vijeća E</w:t>
      </w:r>
      <w:r w:rsidR="00E67E5E" w:rsidRPr="001F3195">
        <w:rPr>
          <w:rFonts w:ascii="Times New Roman" w:eastAsia="Times New Roman" w:hAnsi="Times New Roman" w:cs="Times New Roman"/>
          <w:sz w:val="24"/>
          <w:szCs w:val="24"/>
        </w:rPr>
        <w:t>U i Europskog parlamenta;</w:t>
      </w:r>
      <w:r w:rsidR="0015564D" w:rsidRPr="001F3195">
        <w:rPr>
          <w:rFonts w:ascii="Times New Roman" w:eastAsia="Times New Roman" w:hAnsi="Times New Roman" w:cs="Times New Roman"/>
          <w:sz w:val="24"/>
          <w:szCs w:val="24"/>
        </w:rPr>
        <w:t xml:space="preserve"> </w:t>
      </w:r>
      <w:r w:rsidR="008140B7" w:rsidRPr="001F3195">
        <w:rPr>
          <w:rFonts w:ascii="Times New Roman" w:eastAsia="Times New Roman" w:hAnsi="Times New Roman" w:cs="Times New Roman"/>
          <w:sz w:val="24"/>
          <w:szCs w:val="24"/>
        </w:rPr>
        <w:t>pitanju</w:t>
      </w:r>
      <w:r w:rsidR="002F4279">
        <w:rPr>
          <w:rFonts w:ascii="Times New Roman" w:eastAsia="Times New Roman" w:hAnsi="Times New Roman" w:cs="Times New Roman"/>
          <w:sz w:val="24"/>
          <w:szCs w:val="24"/>
        </w:rPr>
        <w:t xml:space="preserve"> pristupanja EU</w:t>
      </w:r>
      <w:r w:rsidR="008140B7" w:rsidRPr="001F3195">
        <w:rPr>
          <w:rFonts w:ascii="Times New Roman" w:eastAsia="Times New Roman" w:hAnsi="Times New Roman" w:cs="Times New Roman"/>
          <w:sz w:val="24"/>
          <w:szCs w:val="24"/>
        </w:rPr>
        <w:t xml:space="preserve"> te novom</w:t>
      </w:r>
      <w:r w:rsidR="0015564D" w:rsidRPr="001F3195">
        <w:rPr>
          <w:rFonts w:ascii="Times New Roman" w:eastAsia="Times New Roman" w:hAnsi="Times New Roman" w:cs="Times New Roman"/>
          <w:sz w:val="24"/>
          <w:szCs w:val="24"/>
        </w:rPr>
        <w:t xml:space="preserve"> zakonskom prijedlogu</w:t>
      </w:r>
      <w:r w:rsidR="008140B7" w:rsidRPr="001F3195">
        <w:rPr>
          <w:rFonts w:ascii="Times New Roman" w:eastAsia="Times New Roman" w:hAnsi="Times New Roman" w:cs="Times New Roman"/>
          <w:sz w:val="24"/>
          <w:szCs w:val="24"/>
        </w:rPr>
        <w:t xml:space="preserve"> EK</w:t>
      </w:r>
      <w:r w:rsidR="0015564D" w:rsidRPr="001F3195">
        <w:rPr>
          <w:rFonts w:ascii="Times New Roman" w:eastAsia="Times New Roman" w:hAnsi="Times New Roman" w:cs="Times New Roman"/>
          <w:sz w:val="24"/>
          <w:szCs w:val="24"/>
        </w:rPr>
        <w:t xml:space="preserve"> za sprječavanje i borbu protiv nasilja nad ženama i obiteljskog nasilja.</w:t>
      </w:r>
    </w:p>
    <w:p w:rsidR="008F36C7" w:rsidRPr="001F3195" w:rsidRDefault="008F36C7">
      <w:pPr>
        <w:shd w:val="clear" w:color="auto" w:fill="FFFFFF"/>
        <w:spacing w:line="360" w:lineRule="auto"/>
        <w:jc w:val="both"/>
        <w:rPr>
          <w:rFonts w:ascii="Times New Roman" w:eastAsia="Times New Roman" w:hAnsi="Times New Roman" w:cs="Times New Roman"/>
          <w:sz w:val="24"/>
          <w:szCs w:val="24"/>
        </w:rPr>
      </w:pPr>
    </w:p>
    <w:p w:rsidR="00A606F7" w:rsidRPr="001F3195" w:rsidRDefault="008C7030">
      <w:pPr>
        <w:shd w:val="clear" w:color="auto" w:fill="FFFFFF"/>
        <w:spacing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Predstavljen je</w:t>
      </w:r>
      <w:r w:rsidR="0015564D" w:rsidRPr="001F3195">
        <w:rPr>
          <w:rFonts w:ascii="Times New Roman" w:eastAsia="Times New Roman" w:hAnsi="Times New Roman" w:cs="Times New Roman"/>
          <w:sz w:val="24"/>
          <w:szCs w:val="24"/>
        </w:rPr>
        <w:t xml:space="preserve"> izvještaj Europskog revizorskog suda</w:t>
      </w:r>
      <w:r w:rsidRPr="001F3195">
        <w:rPr>
          <w:rFonts w:ascii="Times New Roman" w:eastAsia="Times New Roman" w:hAnsi="Times New Roman" w:cs="Times New Roman"/>
          <w:sz w:val="24"/>
          <w:szCs w:val="24"/>
        </w:rPr>
        <w:t xml:space="preserve"> koji je</w:t>
      </w:r>
      <w:r w:rsidR="0015564D" w:rsidRPr="001F3195">
        <w:rPr>
          <w:rFonts w:ascii="Times New Roman" w:eastAsia="Times New Roman" w:hAnsi="Times New Roman" w:cs="Times New Roman"/>
          <w:sz w:val="24"/>
          <w:szCs w:val="24"/>
        </w:rPr>
        <w:t xml:space="preserve"> ukazao na čitav niz manjkavosti u proračunu Višegodišnjeg financijskog okvira 2014.-2020. iz perspektive rodne osjetljivosti pa </w:t>
      </w:r>
      <w:r w:rsidRPr="001F3195">
        <w:rPr>
          <w:rFonts w:ascii="Times New Roman" w:eastAsia="Times New Roman" w:hAnsi="Times New Roman" w:cs="Times New Roman"/>
          <w:sz w:val="24"/>
          <w:szCs w:val="24"/>
        </w:rPr>
        <w:t>je EK krenula s izradom nove metodologije</w:t>
      </w:r>
      <w:r w:rsidR="0015564D" w:rsidRPr="001F3195">
        <w:rPr>
          <w:rFonts w:ascii="Times New Roman" w:eastAsia="Times New Roman" w:hAnsi="Times New Roman" w:cs="Times New Roman"/>
          <w:sz w:val="24"/>
          <w:szCs w:val="24"/>
        </w:rPr>
        <w:t xml:space="preserve"> praćenja izdataka za ravnopravnost spolova na razini programa u Višegodišnjem financijsko</w:t>
      </w:r>
      <w:r w:rsidRPr="001F3195">
        <w:rPr>
          <w:rFonts w:ascii="Times New Roman" w:eastAsia="Times New Roman" w:hAnsi="Times New Roman" w:cs="Times New Roman"/>
          <w:sz w:val="24"/>
          <w:szCs w:val="24"/>
        </w:rPr>
        <w:t>m okviru za razdoblje 2021.-202</w:t>
      </w:r>
      <w:r w:rsidR="0015564D" w:rsidRPr="001F3195">
        <w:rPr>
          <w:rFonts w:ascii="Times New Roman" w:eastAsia="Times New Roman" w:hAnsi="Times New Roman" w:cs="Times New Roman"/>
          <w:sz w:val="24"/>
          <w:szCs w:val="24"/>
        </w:rPr>
        <w:t xml:space="preserve">7. </w:t>
      </w:r>
    </w:p>
    <w:p w:rsidR="00A606F7" w:rsidRPr="001F3195" w:rsidRDefault="008C7030" w:rsidP="002F4279">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AC je izradio Mišljenje </w:t>
      </w:r>
      <w:r w:rsidR="008F36C7"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“Jaz u skrbi u EU” za potrebe</w:t>
      </w:r>
      <w:r w:rsidR="0015564D" w:rsidRPr="001F3195">
        <w:rPr>
          <w:rFonts w:ascii="Times New Roman" w:eastAsia="Times New Roman" w:hAnsi="Times New Roman" w:cs="Times New Roman"/>
          <w:sz w:val="24"/>
          <w:szCs w:val="24"/>
        </w:rPr>
        <w:t xml:space="preserve"> Europskog paketa skrbi</w:t>
      </w:r>
      <w:r w:rsidRPr="001F3195">
        <w:rPr>
          <w:rFonts w:ascii="Times New Roman" w:eastAsia="Times New Roman" w:hAnsi="Times New Roman" w:cs="Times New Roman"/>
          <w:sz w:val="24"/>
          <w:szCs w:val="24"/>
        </w:rPr>
        <w:t xml:space="preserve"> EK.</w:t>
      </w:r>
      <w:r w:rsidR="0015564D"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 xml:space="preserve"> Najavljeno je da će 2022. godine Radna skupina,</w:t>
      </w:r>
      <w:r w:rsidR="0015564D" w:rsidRPr="001F3195">
        <w:rPr>
          <w:rFonts w:ascii="Times New Roman" w:eastAsia="Times New Roman" w:hAnsi="Times New Roman" w:cs="Times New Roman"/>
          <w:sz w:val="24"/>
          <w:szCs w:val="24"/>
        </w:rPr>
        <w:t xml:space="preserve"> </w:t>
      </w:r>
      <w:r w:rsidR="008F36C7" w:rsidRPr="001F3195">
        <w:rPr>
          <w:rFonts w:ascii="Times New Roman" w:eastAsia="Times New Roman" w:hAnsi="Times New Roman" w:cs="Times New Roman"/>
          <w:sz w:val="24"/>
          <w:szCs w:val="24"/>
        </w:rPr>
        <w:t>na čelu s francuskom članicom AC-a</w:t>
      </w:r>
      <w:r w:rsidR="0015564D" w:rsidRPr="001F3195">
        <w:rPr>
          <w:rFonts w:ascii="Times New Roman" w:eastAsia="Times New Roman" w:hAnsi="Times New Roman" w:cs="Times New Roman"/>
          <w:sz w:val="24"/>
          <w:szCs w:val="24"/>
        </w:rPr>
        <w:t xml:space="preserve">, izraditi </w:t>
      </w:r>
      <w:r w:rsidR="0015564D" w:rsidRPr="001F3195">
        <w:rPr>
          <w:rFonts w:ascii="Times New Roman" w:eastAsia="Times New Roman" w:hAnsi="Times New Roman" w:cs="Times New Roman"/>
          <w:sz w:val="24"/>
          <w:szCs w:val="24"/>
        </w:rPr>
        <w:lastRenderedPageBreak/>
        <w:t>Mišljenje o ravnopravnosti spolova u kontekstu klimatskih promjena i primjeni Europskog zelenog plana</w:t>
      </w:r>
      <w:r w:rsidRPr="001F3195">
        <w:rPr>
          <w:rFonts w:ascii="Times New Roman" w:eastAsia="Times New Roman" w:hAnsi="Times New Roman" w:cs="Times New Roman"/>
          <w:sz w:val="24"/>
          <w:szCs w:val="24"/>
        </w:rPr>
        <w:t>.</w:t>
      </w:r>
      <w:r w:rsidR="0015564D" w:rsidRPr="001F3195">
        <w:rPr>
          <w:rFonts w:ascii="Times New Roman" w:eastAsia="Times New Roman" w:hAnsi="Times New Roman" w:cs="Times New Roman"/>
          <w:sz w:val="24"/>
          <w:szCs w:val="24"/>
        </w:rPr>
        <w:t xml:space="preserve"> </w:t>
      </w:r>
    </w:p>
    <w:p w:rsidR="008F36C7" w:rsidRPr="001F3195" w:rsidRDefault="008F36C7">
      <w:pPr>
        <w:shd w:val="clear" w:color="auto" w:fill="FFFFFF"/>
        <w:spacing w:line="360" w:lineRule="auto"/>
        <w:jc w:val="both"/>
        <w:rPr>
          <w:rFonts w:ascii="Times New Roman" w:eastAsia="Times New Roman" w:hAnsi="Times New Roman" w:cs="Times New Roman"/>
          <w:sz w:val="24"/>
          <w:szCs w:val="24"/>
        </w:rPr>
      </w:pPr>
    </w:p>
    <w:p w:rsidR="00A606F7" w:rsidRPr="001F3195" w:rsidRDefault="0015564D">
      <w:pPr>
        <w:shd w:val="clear" w:color="auto" w:fill="FFFFFF"/>
        <w:spacing w:line="360" w:lineRule="auto"/>
        <w:ind w:left="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w:t>
      </w:r>
    </w:p>
    <w:p w:rsidR="00A606F7" w:rsidRPr="001F3195" w:rsidRDefault="004D154E" w:rsidP="002F427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r w:rsidR="0015564D" w:rsidRPr="001F3195">
        <w:rPr>
          <w:rFonts w:ascii="Times New Roman" w:eastAsia="Times New Roman" w:hAnsi="Times New Roman" w:cs="Times New Roman"/>
          <w:sz w:val="24"/>
          <w:szCs w:val="24"/>
        </w:rPr>
        <w:t>. Skupina visoke razine Europske komisije za uvođenje načela ravnopravnost</w:t>
      </w:r>
      <w:r w:rsidR="005A6715" w:rsidRPr="001F3195">
        <w:rPr>
          <w:rFonts w:ascii="Times New Roman" w:eastAsia="Times New Roman" w:hAnsi="Times New Roman" w:cs="Times New Roman"/>
          <w:sz w:val="24"/>
          <w:szCs w:val="24"/>
        </w:rPr>
        <w:t xml:space="preserve">i spolova u javne politike </w:t>
      </w:r>
      <w:r w:rsidR="00C30087">
        <w:rPr>
          <w:rFonts w:ascii="Times New Roman" w:eastAsia="Times New Roman" w:hAnsi="Times New Roman" w:cs="Times New Roman"/>
          <w:sz w:val="24"/>
          <w:szCs w:val="24"/>
        </w:rPr>
        <w:t xml:space="preserve">  </w:t>
      </w:r>
    </w:p>
    <w:p w:rsidR="005A6715" w:rsidRPr="001F3195" w:rsidRDefault="005A6715">
      <w:pPr>
        <w:shd w:val="clear" w:color="auto" w:fill="FFFFFF"/>
        <w:spacing w:line="360" w:lineRule="auto"/>
        <w:rPr>
          <w:rFonts w:ascii="Times New Roman" w:eastAsia="Times New Roman" w:hAnsi="Times New Roman" w:cs="Times New Roman"/>
          <w:sz w:val="24"/>
          <w:szCs w:val="24"/>
        </w:rPr>
      </w:pPr>
    </w:p>
    <w:p w:rsidR="005A6715" w:rsidRPr="001F3195" w:rsidRDefault="005A6715" w:rsidP="005A6715">
      <w:pPr>
        <w:shd w:val="clear" w:color="auto" w:fill="FFFFFF"/>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U 2021. godini održane su dvije redovite sjednice (u virtualnom formatu)  Skupine visoke razine Europske komisije za uvođenje načela ravnopravnosti spolova u javne </w:t>
      </w:r>
      <w:r w:rsidR="002F4279">
        <w:rPr>
          <w:rFonts w:ascii="Times New Roman" w:eastAsia="Times New Roman" w:hAnsi="Times New Roman" w:cs="Times New Roman"/>
          <w:sz w:val="24"/>
          <w:szCs w:val="24"/>
        </w:rPr>
        <w:t>(</w:t>
      </w:r>
      <w:r w:rsidR="002F4279" w:rsidRPr="00C30087">
        <w:rPr>
          <w:rFonts w:ascii="Times New Roman" w:eastAsia="Times New Roman" w:hAnsi="Times New Roman" w:cs="Times New Roman"/>
          <w:sz w:val="24"/>
          <w:szCs w:val="24"/>
        </w:rPr>
        <w:t>High Level Group on gender mainstreaming</w:t>
      </w:r>
      <w:r w:rsidR="002F4279">
        <w:rPr>
          <w:rFonts w:ascii="Times New Roman" w:eastAsia="Times New Roman" w:hAnsi="Times New Roman" w:cs="Times New Roman"/>
          <w:sz w:val="24"/>
          <w:szCs w:val="24"/>
        </w:rPr>
        <w:t xml:space="preserve">, dalje: HLG) </w:t>
      </w:r>
      <w:r w:rsidRPr="001F3195">
        <w:rPr>
          <w:rFonts w:ascii="Times New Roman" w:eastAsia="Times New Roman" w:hAnsi="Times New Roman" w:cs="Times New Roman"/>
          <w:sz w:val="24"/>
          <w:szCs w:val="24"/>
        </w:rPr>
        <w:t xml:space="preserve">u organizaciji </w:t>
      </w:r>
      <w:r w:rsidR="002F4279" w:rsidRPr="001F3195">
        <w:rPr>
          <w:rFonts w:ascii="Times New Roman" w:eastAsia="Times New Roman" w:hAnsi="Times New Roman" w:cs="Times New Roman"/>
          <w:sz w:val="24"/>
          <w:szCs w:val="24"/>
        </w:rPr>
        <w:t>zemalja</w:t>
      </w:r>
      <w:r w:rsidRPr="001F3195">
        <w:rPr>
          <w:rFonts w:ascii="Times New Roman" w:eastAsia="Times New Roman" w:hAnsi="Times New Roman" w:cs="Times New Roman"/>
          <w:sz w:val="24"/>
          <w:szCs w:val="24"/>
        </w:rPr>
        <w:t xml:space="preserve"> članica koje su predsjedavale Vijećem EU.</w:t>
      </w:r>
    </w:p>
    <w:p w:rsidR="005A6715" w:rsidRPr="001F3195" w:rsidRDefault="005A6715">
      <w:pPr>
        <w:shd w:val="clear" w:color="auto" w:fill="FFFFFF"/>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U organizaciji Portugala u siječnju je održan sastanak HLG na kojemu se, uz informacije o bu</w:t>
      </w:r>
      <w:r w:rsidR="008D08D9" w:rsidRPr="001F3195">
        <w:rPr>
          <w:rFonts w:ascii="Times New Roman" w:eastAsia="Times New Roman" w:hAnsi="Times New Roman" w:cs="Times New Roman"/>
          <w:sz w:val="24"/>
          <w:szCs w:val="24"/>
        </w:rPr>
        <w:t>du</w:t>
      </w:r>
      <w:r w:rsidRPr="001F3195">
        <w:rPr>
          <w:rFonts w:ascii="Times New Roman" w:eastAsia="Times New Roman" w:hAnsi="Times New Roman" w:cs="Times New Roman"/>
          <w:sz w:val="24"/>
          <w:szCs w:val="24"/>
        </w:rPr>
        <w:t>ćim aktivnostima, raspravljalo o socioekonomskim posljedicama krize vezane uz COVID-19</w:t>
      </w:r>
      <w:r w:rsidR="008D08D9"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 xml:space="preserve"> na ravnopravnost spolova, jednakosti u plaćama, suzbijanju nasilja nad ženama i zaštiti žrtava</w:t>
      </w:r>
      <w:r w:rsidR="008D08D9" w:rsidRPr="001F3195">
        <w:rPr>
          <w:rFonts w:ascii="Times New Roman" w:eastAsia="Times New Roman" w:hAnsi="Times New Roman" w:cs="Times New Roman"/>
          <w:sz w:val="24"/>
          <w:szCs w:val="24"/>
        </w:rPr>
        <w:t>,  uspostavljanju jedinstvenog  EU broja  „116 016“ za pomoć žrtvama nasilja, primjeni Strategije EK za ravnopravnost spolova, Istanbulskoj konvenciji i drugim pitanjima.</w:t>
      </w:r>
    </w:p>
    <w:p w:rsidR="00A606F7" w:rsidRPr="001F3195" w:rsidRDefault="005A6715">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Drugi sastanak HLG </w:t>
      </w:r>
      <w:r w:rsidR="0015564D" w:rsidRPr="001F3195">
        <w:rPr>
          <w:rFonts w:ascii="Times New Roman" w:eastAsia="Times New Roman" w:hAnsi="Times New Roman" w:cs="Times New Roman"/>
          <w:sz w:val="24"/>
          <w:szCs w:val="24"/>
        </w:rPr>
        <w:t xml:space="preserve">održan je 8. i 9. rujna za vrijeme predsjedanja Slovenije Vijećem EU. Sastanak je otvorio slovenski ministar rada, obitelji, socijalne politike i jednakih mogućnosti istaknuvši nekoliko ključnih tema kojima se bavilo slovensko predsjedanje. Jedna od značajnijih tema bila je utjecaj digitalizacije i umjetne inteligencije na ravnopravnost spolova i cyber bullying te namjera da se u Zaključke Vijeća uvrsti rodna osjetljivost EU proračuna i da se nastavi zagovarati donošenja direktive o transparentnosti plaća, anti-diskriminaciji i rodno uravnoteženom sudjelovanju u upravama tvrtki. Sastanak je omogućio raspravu o daljnjem radu EIGE-a na izradi indikatora za praćenje poglavlja “H” Pekinške platforme za djelovanje koje se odnosi na institucionalne mehanizmi za ravnopravnost spolova i uvrštavanje perspektive ravnopravnosti spolova u javne politike; raspravu o razdoblju oporavka od pandemije iz perspektive ravnopravnosti spolova, informiranje o inicijativi EK da se donese zakonodavno rješenje za nasilje nad ženama i nasilje u obitelji, pregled aktivnosti koalicija u okviru Generation Equality Foruma i pripreme za 66. Sastanak Komisije za status žena u ožujku 2022.   </w:t>
      </w:r>
    </w:p>
    <w:p w:rsidR="00262B4A" w:rsidRDefault="00E67E5E" w:rsidP="00262B4A">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lastRenderedPageBreak/>
        <w:t>U</w:t>
      </w:r>
      <w:r w:rsidR="002F4279">
        <w:rPr>
          <w:rFonts w:ascii="Times New Roman" w:eastAsia="Times New Roman" w:hAnsi="Times New Roman" w:cs="Times New Roman"/>
          <w:sz w:val="24"/>
          <w:szCs w:val="24"/>
        </w:rPr>
        <w:t xml:space="preserve">RS je u listopadu dostavio HLG </w:t>
      </w:r>
      <w:r w:rsidRPr="001F3195">
        <w:rPr>
          <w:rFonts w:ascii="Times New Roman" w:eastAsia="Times New Roman" w:hAnsi="Times New Roman" w:cs="Times New Roman"/>
          <w:sz w:val="24"/>
          <w:szCs w:val="24"/>
        </w:rPr>
        <w:t>godišnji izvještaj o najnovijem razvoju politika ravnopravnosti spolova u Republici Hrvatskoj vezan uz obje</w:t>
      </w:r>
      <w:r w:rsidR="00262B4A">
        <w:rPr>
          <w:rFonts w:ascii="Times New Roman" w:eastAsia="Times New Roman" w:hAnsi="Times New Roman" w:cs="Times New Roman"/>
          <w:sz w:val="24"/>
          <w:szCs w:val="24"/>
        </w:rPr>
        <w:t>d</w:t>
      </w:r>
      <w:r w:rsidRPr="001F3195">
        <w:rPr>
          <w:rFonts w:ascii="Times New Roman" w:eastAsia="Times New Roman" w:hAnsi="Times New Roman" w:cs="Times New Roman"/>
          <w:sz w:val="24"/>
          <w:szCs w:val="24"/>
        </w:rPr>
        <w:t xml:space="preserve">injeno izvješće o provedbi  </w:t>
      </w:r>
      <w:r w:rsidRPr="00262B4A">
        <w:rPr>
          <w:rFonts w:ascii="Times New Roman" w:eastAsia="Times New Roman" w:hAnsi="Times New Roman" w:cs="Times New Roman"/>
          <w:i/>
          <w:sz w:val="24"/>
          <w:szCs w:val="24"/>
        </w:rPr>
        <w:t>Strategije za ravnopravnost spolova EK 2020.-2025</w:t>
      </w:r>
      <w:r w:rsidR="00AC1F0D">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svih zemalja članica.</w:t>
      </w:r>
    </w:p>
    <w:p w:rsidR="00262B4A" w:rsidRDefault="00262B4A" w:rsidP="00262B4A">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Predstavnica URS sudjelovala je u radu seminara u organizaciji HLG/EK na temu</w:t>
      </w:r>
      <w:r w:rsidRPr="001F3195">
        <w:rPr>
          <w:rFonts w:ascii="Times New Roman" w:eastAsia="Times New Roman" w:hAnsi="Times New Roman" w:cs="Times New Roman"/>
          <w:sz w:val="24"/>
          <w:szCs w:val="24"/>
        </w:rPr>
        <w:t xml:space="preserve"> Mutual Learning Programme in Gender Equality: „Methodologies and good practices on assessing the costs of violence against women“</w:t>
      </w:r>
      <w:r>
        <w:rPr>
          <w:rFonts w:ascii="Times New Roman" w:eastAsia="Times New Roman" w:hAnsi="Times New Roman" w:cs="Times New Roman"/>
          <w:sz w:val="24"/>
          <w:szCs w:val="24"/>
        </w:rPr>
        <w:t>.</w:t>
      </w:r>
    </w:p>
    <w:p w:rsidR="00FE3972" w:rsidRPr="001F3195" w:rsidRDefault="00FE3972" w:rsidP="00262B4A">
      <w:pPr>
        <w:shd w:val="clear" w:color="auto" w:fill="FFFFFF"/>
        <w:spacing w:line="360" w:lineRule="auto"/>
        <w:ind w:firstLine="720"/>
        <w:jc w:val="both"/>
        <w:rPr>
          <w:rFonts w:ascii="Times New Roman" w:eastAsia="Times New Roman" w:hAnsi="Times New Roman" w:cs="Times New Roman"/>
          <w:sz w:val="24"/>
          <w:szCs w:val="24"/>
        </w:rPr>
      </w:pPr>
    </w:p>
    <w:p w:rsidR="008B5845" w:rsidRPr="001F3195" w:rsidRDefault="004D154E" w:rsidP="008B5845">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5.3.3</w:t>
      </w:r>
      <w:r w:rsidR="008B5845" w:rsidRPr="001F3195">
        <w:rPr>
          <w:rFonts w:ascii="Times New Roman" w:eastAsia="Times New Roman" w:hAnsi="Times New Roman" w:cs="Times New Roman"/>
          <w:sz w:val="24"/>
          <w:szCs w:val="24"/>
        </w:rPr>
        <w:t>. Europski ins</w:t>
      </w:r>
      <w:r w:rsidR="00C30087">
        <w:rPr>
          <w:rFonts w:ascii="Times New Roman" w:eastAsia="Times New Roman" w:hAnsi="Times New Roman" w:cs="Times New Roman"/>
          <w:sz w:val="24"/>
          <w:szCs w:val="24"/>
        </w:rPr>
        <w:t xml:space="preserve">titut za ravnopravnost spolova </w:t>
      </w:r>
    </w:p>
    <w:p w:rsidR="008B5845" w:rsidRPr="001F3195" w:rsidRDefault="008B5845" w:rsidP="008B5845">
      <w:pPr>
        <w:shd w:val="clear" w:color="auto" w:fill="FFFFFF"/>
        <w:rPr>
          <w:rFonts w:ascii="Times New Roman" w:eastAsia="Times New Roman" w:hAnsi="Times New Roman" w:cs="Times New Roman"/>
          <w:sz w:val="24"/>
          <w:szCs w:val="24"/>
        </w:rPr>
      </w:pPr>
    </w:p>
    <w:p w:rsidR="00F704A0" w:rsidRPr="001F3195" w:rsidRDefault="008B5845" w:rsidP="008B5845">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Predstavnica URS-a sudjelovala je na 37. sastanku Upravnog odbora </w:t>
      </w:r>
      <w:r w:rsidR="002F4279">
        <w:rPr>
          <w:rFonts w:ascii="Times New Roman" w:eastAsia="Times New Roman" w:hAnsi="Times New Roman" w:cs="Times New Roman"/>
          <w:sz w:val="24"/>
          <w:szCs w:val="24"/>
        </w:rPr>
        <w:t>Europskog instituta za ravnopravnost spolova (</w:t>
      </w:r>
      <w:r w:rsidR="002F4279" w:rsidRPr="002F4279">
        <w:rPr>
          <w:rFonts w:ascii="Times New Roman" w:eastAsia="Times New Roman" w:hAnsi="Times New Roman" w:cs="Times New Roman"/>
          <w:sz w:val="24"/>
          <w:szCs w:val="24"/>
        </w:rPr>
        <w:t>European Institu</w:t>
      </w:r>
      <w:r w:rsidR="002F4279">
        <w:rPr>
          <w:rFonts w:ascii="Times New Roman" w:eastAsia="Times New Roman" w:hAnsi="Times New Roman" w:cs="Times New Roman"/>
          <w:sz w:val="24"/>
          <w:szCs w:val="24"/>
        </w:rPr>
        <w:t xml:space="preserve">te for Gender Equality, </w:t>
      </w:r>
      <w:r w:rsidR="002F4279" w:rsidRPr="002F4279">
        <w:rPr>
          <w:rFonts w:ascii="Times New Roman" w:eastAsia="Times New Roman" w:hAnsi="Times New Roman" w:cs="Times New Roman"/>
          <w:sz w:val="24"/>
          <w:szCs w:val="24"/>
        </w:rPr>
        <w:t>dalje: EIGE)</w:t>
      </w:r>
      <w:r w:rsidRPr="001F3195">
        <w:rPr>
          <w:rFonts w:ascii="Times New Roman" w:eastAsia="Times New Roman" w:hAnsi="Times New Roman" w:cs="Times New Roman"/>
          <w:sz w:val="24"/>
          <w:szCs w:val="24"/>
        </w:rPr>
        <w:t xml:space="preserve"> putem video konferencije. Rav</w:t>
      </w:r>
      <w:r w:rsidR="00F704A0" w:rsidRPr="001F3195">
        <w:rPr>
          <w:rFonts w:ascii="Times New Roman" w:eastAsia="Times New Roman" w:hAnsi="Times New Roman" w:cs="Times New Roman"/>
          <w:sz w:val="24"/>
          <w:szCs w:val="24"/>
        </w:rPr>
        <w:t>nateljica EIGE-a</w:t>
      </w:r>
      <w:r w:rsidRPr="001F3195">
        <w:rPr>
          <w:rFonts w:ascii="Times New Roman" w:eastAsia="Times New Roman" w:hAnsi="Times New Roman" w:cs="Times New Roman"/>
          <w:sz w:val="24"/>
          <w:szCs w:val="24"/>
        </w:rPr>
        <w:t xml:space="preserve"> obavije</w:t>
      </w:r>
      <w:r w:rsidR="00F704A0" w:rsidRPr="001F3195">
        <w:rPr>
          <w:rFonts w:ascii="Times New Roman" w:eastAsia="Times New Roman" w:hAnsi="Times New Roman" w:cs="Times New Roman"/>
          <w:sz w:val="24"/>
          <w:szCs w:val="24"/>
        </w:rPr>
        <w:t>stila je Upravni odbor o najnovijim aktivnostima rada EIGE-a uključivši način organizacije rada za vrijeme pandemije COVID-19.</w:t>
      </w:r>
    </w:p>
    <w:p w:rsidR="008B5845" w:rsidRPr="001F3195" w:rsidRDefault="00F704A0" w:rsidP="008B5845">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Navela je da je ove godine</w:t>
      </w:r>
      <w:r w:rsidR="008B5845" w:rsidRPr="001F3195">
        <w:rPr>
          <w:rFonts w:ascii="Times New Roman" w:eastAsia="Times New Roman" w:hAnsi="Times New Roman" w:cs="Times New Roman"/>
          <w:sz w:val="24"/>
          <w:szCs w:val="24"/>
        </w:rPr>
        <w:t xml:space="preserve"> predstavljanje Indeksa rodne ravnopravnosti</w:t>
      </w:r>
      <w:r w:rsidRPr="001F3195">
        <w:rPr>
          <w:rFonts w:ascii="Times New Roman" w:eastAsia="Times New Roman" w:hAnsi="Times New Roman" w:cs="Times New Roman"/>
          <w:sz w:val="24"/>
          <w:szCs w:val="24"/>
        </w:rPr>
        <w:t xml:space="preserve"> (kojeg izrađuje EIGE)</w:t>
      </w:r>
      <w:r w:rsidR="008B5845" w:rsidRPr="001F3195">
        <w:rPr>
          <w:rFonts w:ascii="Times New Roman" w:eastAsia="Times New Roman" w:hAnsi="Times New Roman" w:cs="Times New Roman"/>
          <w:sz w:val="24"/>
          <w:szCs w:val="24"/>
        </w:rPr>
        <w:t xml:space="preserve"> popratilo oko 10.000 ljudi te zbog toga razmišljaju sva buduća predstavljanja organizirati u hibridnom formatu, odnosno u online formatu i uživo</w:t>
      </w:r>
      <w:r w:rsidRPr="001F3195">
        <w:rPr>
          <w:rFonts w:ascii="Times New Roman" w:eastAsia="Times New Roman" w:hAnsi="Times New Roman" w:cs="Times New Roman"/>
          <w:sz w:val="24"/>
          <w:szCs w:val="24"/>
        </w:rPr>
        <w:t>, u trajanju od dva do tri dana.</w:t>
      </w:r>
      <w:r w:rsidR="008B5845" w:rsidRPr="001F3195">
        <w:rPr>
          <w:rFonts w:ascii="Times New Roman" w:eastAsia="Times New Roman" w:hAnsi="Times New Roman" w:cs="Times New Roman"/>
          <w:sz w:val="24"/>
          <w:szCs w:val="24"/>
        </w:rPr>
        <w:t xml:space="preserve"> Tema </w:t>
      </w:r>
      <w:r w:rsidRPr="001F3195">
        <w:rPr>
          <w:rFonts w:ascii="Times New Roman" w:eastAsia="Times New Roman" w:hAnsi="Times New Roman" w:cs="Times New Roman"/>
          <w:sz w:val="24"/>
          <w:szCs w:val="24"/>
        </w:rPr>
        <w:t xml:space="preserve">sljedećeg </w:t>
      </w:r>
      <w:r w:rsidR="008B5845" w:rsidRPr="001F3195">
        <w:rPr>
          <w:rFonts w:ascii="Times New Roman" w:eastAsia="Times New Roman" w:hAnsi="Times New Roman" w:cs="Times New Roman"/>
          <w:sz w:val="24"/>
          <w:szCs w:val="24"/>
        </w:rPr>
        <w:t xml:space="preserve"> Indeksa rodne ravnopravnosti će biti „Economy works for all“. Što se tiče teme vezane uz pokret protiv</w:t>
      </w:r>
      <w:r w:rsidRPr="001F3195">
        <w:rPr>
          <w:rFonts w:ascii="Times New Roman" w:eastAsia="Times New Roman" w:hAnsi="Times New Roman" w:cs="Times New Roman"/>
          <w:sz w:val="24"/>
          <w:szCs w:val="24"/>
        </w:rPr>
        <w:t xml:space="preserve"> upotrebe</w:t>
      </w:r>
      <w:r w:rsidR="008B5845" w:rsidRPr="001F3195">
        <w:rPr>
          <w:rFonts w:ascii="Times New Roman" w:eastAsia="Times New Roman" w:hAnsi="Times New Roman" w:cs="Times New Roman"/>
          <w:sz w:val="24"/>
          <w:szCs w:val="24"/>
        </w:rPr>
        <w:t xml:space="preserve"> koncepta roda, EIGE će proizvesti  letak s činjenicama za izraditelje politika te sažetak politika sa svrhom mapiranja takvih i sličnih inicijativa u EU. </w:t>
      </w:r>
    </w:p>
    <w:p w:rsidR="000A0325" w:rsidRPr="001F3195" w:rsidRDefault="000A0325" w:rsidP="000A0325">
      <w:pPr>
        <w:shd w:val="clear" w:color="auto" w:fill="FFFFFF"/>
        <w:spacing w:line="360" w:lineRule="auto"/>
        <w:ind w:firstLine="720"/>
        <w:jc w:val="both"/>
        <w:rPr>
          <w:rFonts w:ascii="Times New Roman" w:eastAsia="Times New Roman" w:hAnsi="Times New Roman" w:cs="Times New Roman"/>
          <w:sz w:val="24"/>
          <w:szCs w:val="24"/>
          <w:highlight w:val="white"/>
        </w:rPr>
      </w:pPr>
      <w:r w:rsidRPr="001F3195">
        <w:rPr>
          <w:rFonts w:ascii="Times New Roman" w:eastAsia="Times New Roman" w:hAnsi="Times New Roman" w:cs="Times New Roman"/>
          <w:sz w:val="24"/>
          <w:szCs w:val="24"/>
          <w:highlight w:val="white"/>
        </w:rPr>
        <w:t>Povodom objave Indeksa rodne ravnopravnosti za 2021. godinu EIGE je predstavio rezultate putem videokonferencije u listopadu 2021. godine na kojem je sudjelovala predstavnica URS-a. Predstavljeni su podaci na razini Europske unije, s posebnim osvrtom na pojedine trendove unutar skupina država članica. Indeks rodne ravnopravnosti je ove godine imao posebno izdanje fokusirano na tematsko područje zdravlja kako bi skrenuo pažnju na posljedice uzorkovane pandemijom COVID-19. Većina podataka korištenih u Indeksu rodne ravnopravnosti ne odnose se na 2020. godinu nego na period od zadnje četiri godine što je uvjetovano dostupnošću obrađenih podataka u službenim statistikama. Republika Hrvatska s 59,2 od 100 bodova zauzela je 19. mjesto u Europskoj uniji s rezultatom od 8,8 bodova ispod prosjeka EU. Hrvatska je od 2010. godine porasla za 6,9 bodova te joj je rang poboljšan za pet mjesta, dok je od 2018. godine porasla za 1,3 boda. Povećanje je uglavnom potaknuto poboljšanjima u području Moći i Novca, odnosno poboljšanju stanja ravnopravnosti spolova u tim domenama.</w:t>
      </w:r>
    </w:p>
    <w:p w:rsidR="000A0325" w:rsidRPr="001F3195" w:rsidRDefault="008B5845" w:rsidP="008B5845">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lastRenderedPageBreak/>
        <w:t>Na ovogodišnjem sastanku Foru</w:t>
      </w:r>
      <w:r w:rsidR="000A0325" w:rsidRPr="001F3195">
        <w:rPr>
          <w:rFonts w:ascii="Times New Roman" w:eastAsia="Times New Roman" w:hAnsi="Times New Roman" w:cs="Times New Roman"/>
          <w:sz w:val="24"/>
          <w:szCs w:val="24"/>
        </w:rPr>
        <w:t xml:space="preserve">ma stručnjaka EIGE-a održanog u listopadu </w:t>
      </w:r>
      <w:r w:rsidRPr="001F3195">
        <w:rPr>
          <w:rFonts w:ascii="Times New Roman" w:eastAsia="Times New Roman" w:hAnsi="Times New Roman" w:cs="Times New Roman"/>
          <w:sz w:val="24"/>
          <w:szCs w:val="24"/>
        </w:rPr>
        <w:t>putem online platforme sudjelovala je hrvatska pred</w:t>
      </w:r>
      <w:r w:rsidR="000A0325" w:rsidRPr="001F3195">
        <w:rPr>
          <w:rFonts w:ascii="Times New Roman" w:eastAsia="Times New Roman" w:hAnsi="Times New Roman" w:cs="Times New Roman"/>
          <w:sz w:val="24"/>
          <w:szCs w:val="24"/>
        </w:rPr>
        <w:t>stavnica</w:t>
      </w:r>
      <w:r w:rsidRPr="001F3195">
        <w:rPr>
          <w:rFonts w:ascii="Times New Roman" w:eastAsia="Times New Roman" w:hAnsi="Times New Roman" w:cs="Times New Roman"/>
          <w:sz w:val="24"/>
          <w:szCs w:val="24"/>
        </w:rPr>
        <w:t xml:space="preserve"> </w:t>
      </w:r>
      <w:r w:rsidR="000A0325" w:rsidRPr="001F3195">
        <w:rPr>
          <w:rFonts w:ascii="Times New Roman" w:eastAsia="Times New Roman" w:hAnsi="Times New Roman" w:cs="Times New Roman"/>
          <w:sz w:val="24"/>
          <w:szCs w:val="24"/>
        </w:rPr>
        <w:t>(članica F</w:t>
      </w:r>
      <w:r w:rsidRPr="001F3195">
        <w:rPr>
          <w:rFonts w:ascii="Times New Roman" w:eastAsia="Times New Roman" w:hAnsi="Times New Roman" w:cs="Times New Roman"/>
          <w:sz w:val="24"/>
          <w:szCs w:val="24"/>
        </w:rPr>
        <w:t>oruma</w:t>
      </w:r>
      <w:r w:rsidR="000A0325" w:rsidRPr="001F3195">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znanstvenica iz Instituta za društvena istraživanja u Zagrebu koja je </w:t>
      </w:r>
      <w:r w:rsidR="000A0325" w:rsidRPr="001F3195">
        <w:rPr>
          <w:rFonts w:ascii="Times New Roman" w:eastAsia="Times New Roman" w:hAnsi="Times New Roman" w:cs="Times New Roman"/>
          <w:sz w:val="24"/>
          <w:szCs w:val="24"/>
        </w:rPr>
        <w:t xml:space="preserve">URS </w:t>
      </w:r>
      <w:r w:rsidRPr="001F3195">
        <w:rPr>
          <w:rFonts w:ascii="Times New Roman" w:eastAsia="Times New Roman" w:hAnsi="Times New Roman" w:cs="Times New Roman"/>
          <w:sz w:val="24"/>
          <w:szCs w:val="24"/>
        </w:rPr>
        <w:t xml:space="preserve">dostavila izvještaj sa sastanka. </w:t>
      </w:r>
      <w:r w:rsidR="000A0325" w:rsidRPr="001F3195">
        <w:rPr>
          <w:rFonts w:ascii="Times New Roman" w:eastAsia="Times New Roman" w:hAnsi="Times New Roman" w:cs="Times New Roman"/>
          <w:sz w:val="24"/>
          <w:szCs w:val="24"/>
        </w:rPr>
        <w:t>U zaključ</w:t>
      </w:r>
      <w:r w:rsidRPr="001F3195">
        <w:rPr>
          <w:rFonts w:ascii="Times New Roman" w:eastAsia="Times New Roman" w:hAnsi="Times New Roman" w:cs="Times New Roman"/>
          <w:sz w:val="24"/>
          <w:szCs w:val="24"/>
        </w:rPr>
        <w:t>k</w:t>
      </w:r>
      <w:r w:rsidR="000A0325" w:rsidRPr="001F3195">
        <w:rPr>
          <w:rFonts w:ascii="Times New Roman" w:eastAsia="Times New Roman" w:hAnsi="Times New Roman" w:cs="Times New Roman"/>
          <w:sz w:val="24"/>
          <w:szCs w:val="24"/>
        </w:rPr>
        <w:t>u</w:t>
      </w:r>
      <w:r w:rsidRPr="001F3195">
        <w:rPr>
          <w:rFonts w:ascii="Times New Roman" w:eastAsia="Times New Roman" w:hAnsi="Times New Roman" w:cs="Times New Roman"/>
          <w:sz w:val="24"/>
          <w:szCs w:val="24"/>
        </w:rPr>
        <w:t xml:space="preserve">  je</w:t>
      </w:r>
      <w:r w:rsidR="000A0325" w:rsidRPr="001F3195">
        <w:rPr>
          <w:rFonts w:ascii="Times New Roman" w:eastAsia="Times New Roman" w:hAnsi="Times New Roman" w:cs="Times New Roman"/>
          <w:sz w:val="24"/>
          <w:szCs w:val="24"/>
        </w:rPr>
        <w:t xml:space="preserve"> istak</w:t>
      </w:r>
      <w:r w:rsidR="00DD23FA" w:rsidRPr="001F3195">
        <w:rPr>
          <w:rFonts w:ascii="Times New Roman" w:eastAsia="Times New Roman" w:hAnsi="Times New Roman" w:cs="Times New Roman"/>
          <w:sz w:val="24"/>
          <w:szCs w:val="24"/>
        </w:rPr>
        <w:t>nuto</w:t>
      </w:r>
      <w:r w:rsidRPr="001F3195">
        <w:rPr>
          <w:rFonts w:ascii="Times New Roman" w:eastAsia="Times New Roman" w:hAnsi="Times New Roman" w:cs="Times New Roman"/>
          <w:sz w:val="24"/>
          <w:szCs w:val="24"/>
        </w:rPr>
        <w:t xml:space="preserve"> da je potrebno ojačati ulogu stručnjaka u diseminaciji i popularizaciji EIGE-ovih rezultata i inicijativa zainteresiranoj javnosti, novinarima i drugim dionicima. </w:t>
      </w:r>
    </w:p>
    <w:p w:rsidR="008B5845" w:rsidRPr="001F3195" w:rsidRDefault="008B5845" w:rsidP="008B5845">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Nadalje, EIGE je najavio da će se tijekom razdoblja od 2022. do 2024. godine baviti: rodno utemeljenim nasiljem (cyber nasilje nad ženama, femicid, nasilje u intimnim vezama), ekonomijom (socio-ekonomske posljedice pandemije COVID-19, ravnotežna poslovnog i privatnog života, digitalna tranzicija, transformacija tržišta rada i novi oblici rada) i europskim </w:t>
      </w:r>
      <w:r w:rsidRPr="001F3195">
        <w:rPr>
          <w:rFonts w:ascii="Times New Roman" w:eastAsia="Times New Roman" w:hAnsi="Times New Roman" w:cs="Times New Roman"/>
          <w:i/>
          <w:sz w:val="24"/>
          <w:szCs w:val="24"/>
        </w:rPr>
        <w:t>Green Deal-om</w:t>
      </w:r>
      <w:r w:rsidR="00DD23FA" w:rsidRPr="001F3195">
        <w:rPr>
          <w:rFonts w:ascii="Times New Roman" w:eastAsia="Times New Roman" w:hAnsi="Times New Roman" w:cs="Times New Roman"/>
          <w:sz w:val="24"/>
          <w:szCs w:val="24"/>
        </w:rPr>
        <w:t xml:space="preserve"> - rodno osviještenom politikom</w:t>
      </w:r>
      <w:r w:rsidRPr="001F3195">
        <w:rPr>
          <w:rFonts w:ascii="Times New Roman" w:eastAsia="Times New Roman" w:hAnsi="Times New Roman" w:cs="Times New Roman"/>
          <w:sz w:val="24"/>
          <w:szCs w:val="24"/>
        </w:rPr>
        <w:t xml:space="preserve"> u prometu i politikama mobilnosti, rodna ravnopravnost i klimatske promjene, rodna i energetska tranzicija, ekološka ponašanja i stavovi, rodna podjela u zelenim vještinama i poslovima). Očekuje se od država članica da koriste </w:t>
      </w:r>
      <w:r w:rsidR="00DD23FA" w:rsidRPr="001F3195">
        <w:rPr>
          <w:rFonts w:ascii="Times New Roman" w:eastAsia="Times New Roman" w:hAnsi="Times New Roman" w:cs="Times New Roman"/>
          <w:sz w:val="24"/>
          <w:szCs w:val="24"/>
        </w:rPr>
        <w:t>analize</w:t>
      </w:r>
      <w:r w:rsidRPr="001F3195">
        <w:rPr>
          <w:rFonts w:ascii="Times New Roman" w:eastAsia="Times New Roman" w:hAnsi="Times New Roman" w:cs="Times New Roman"/>
          <w:sz w:val="24"/>
          <w:szCs w:val="24"/>
        </w:rPr>
        <w:t xml:space="preserve"> EIGE-a te ih prilagode svojim nacionalnim aktivnostima. Na sastanku je također predstavljena </w:t>
      </w:r>
      <w:r w:rsidRPr="001F3195">
        <w:rPr>
          <w:rFonts w:ascii="Times New Roman" w:eastAsia="Times New Roman" w:hAnsi="Times New Roman" w:cs="Times New Roman"/>
          <w:i/>
          <w:sz w:val="24"/>
          <w:szCs w:val="24"/>
        </w:rPr>
        <w:t>Analiza izvještavanja o nasilju u tiskanim medijima</w:t>
      </w:r>
      <w:r w:rsidRPr="001F3195">
        <w:rPr>
          <w:rFonts w:ascii="Times New Roman" w:eastAsia="Times New Roman" w:hAnsi="Times New Roman" w:cs="Times New Roman"/>
          <w:sz w:val="24"/>
          <w:szCs w:val="24"/>
        </w:rPr>
        <w:t xml:space="preserve"> iz koje  je razvidno da se o nasilju sve više govori kao o društvenom problemu, sve manje se relativizira odgovornost počinitelja kaznenog dijela te se sve češće spominju obveze temeljem ratifikacije Istanbulske konvencije.</w:t>
      </w:r>
    </w:p>
    <w:p w:rsidR="00E853B1" w:rsidRDefault="008B5845" w:rsidP="00E853B1">
      <w:pPr>
        <w:shd w:val="clear" w:color="auto" w:fill="FFFFFF"/>
        <w:spacing w:line="360" w:lineRule="auto"/>
        <w:ind w:firstLine="720"/>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EIGE je u 2021. godini, u vrijeme predsjedanja Slovenije Vijećem EU</w:t>
      </w:r>
      <w:r w:rsidR="00DD23FA" w:rsidRPr="001F3195">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izradio izvještaj “Umjetna inteligencija, platformski  rad i </w:t>
      </w:r>
      <w:r w:rsidR="00DD23FA" w:rsidRPr="001F3195">
        <w:rPr>
          <w:rFonts w:ascii="Times New Roman" w:eastAsia="Times New Roman" w:hAnsi="Times New Roman" w:cs="Times New Roman"/>
          <w:sz w:val="24"/>
          <w:szCs w:val="24"/>
        </w:rPr>
        <w:t>ravnopravnost spolova” na koji j</w:t>
      </w:r>
      <w:r w:rsidRPr="001F3195">
        <w:rPr>
          <w:rFonts w:ascii="Times New Roman" w:eastAsia="Times New Roman" w:hAnsi="Times New Roman" w:cs="Times New Roman"/>
          <w:sz w:val="24"/>
          <w:szCs w:val="24"/>
        </w:rPr>
        <w:t>e URS</w:t>
      </w:r>
      <w:r w:rsidR="000A0325" w:rsidRPr="001F3195">
        <w:rPr>
          <w:rFonts w:ascii="Times New Roman" w:eastAsia="Times New Roman" w:hAnsi="Times New Roman" w:cs="Times New Roman"/>
          <w:sz w:val="24"/>
          <w:szCs w:val="24"/>
        </w:rPr>
        <w:t xml:space="preserve"> dostavio svoje očitovanje.</w:t>
      </w:r>
      <w:r w:rsidRPr="001F3195">
        <w:rPr>
          <w:rFonts w:ascii="Times New Roman" w:eastAsia="Times New Roman" w:hAnsi="Times New Roman" w:cs="Times New Roman"/>
          <w:sz w:val="24"/>
          <w:szCs w:val="24"/>
        </w:rPr>
        <w:t xml:space="preserve"> </w:t>
      </w:r>
    </w:p>
    <w:p w:rsidR="00552513" w:rsidRPr="001F3195" w:rsidRDefault="00552513" w:rsidP="00E853B1">
      <w:pPr>
        <w:shd w:val="clear" w:color="auto" w:fill="FFFFFF"/>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53B1">
        <w:rPr>
          <w:rFonts w:ascii="Times New Roman" w:eastAsia="Times New Roman" w:hAnsi="Times New Roman" w:cs="Times New Roman"/>
          <w:sz w:val="24"/>
          <w:szCs w:val="24"/>
        </w:rPr>
        <w:t>Predstavnik URS-a sudjelovao je na</w:t>
      </w:r>
      <w:r>
        <w:rPr>
          <w:rFonts w:ascii="Times New Roman" w:eastAsia="Times New Roman" w:hAnsi="Times New Roman" w:cs="Times New Roman"/>
          <w:sz w:val="24"/>
          <w:szCs w:val="24"/>
        </w:rPr>
        <w:t xml:space="preserve">  </w:t>
      </w:r>
      <w:r w:rsidR="00E853B1">
        <w:rPr>
          <w:rFonts w:ascii="Times New Roman" w:eastAsia="Times New Roman" w:hAnsi="Times New Roman" w:cs="Times New Roman"/>
          <w:sz w:val="24"/>
          <w:szCs w:val="24"/>
        </w:rPr>
        <w:t>Konzultantskom</w:t>
      </w:r>
      <w:r w:rsidRPr="001F3195">
        <w:rPr>
          <w:rFonts w:ascii="Times New Roman" w:eastAsia="Times New Roman" w:hAnsi="Times New Roman" w:cs="Times New Roman"/>
          <w:sz w:val="24"/>
          <w:szCs w:val="24"/>
        </w:rPr>
        <w:t xml:space="preserve"> sastank</w:t>
      </w:r>
      <w:r w:rsidR="00E853B1">
        <w:rPr>
          <w:rFonts w:ascii="Times New Roman" w:eastAsia="Times New Roman" w:hAnsi="Times New Roman" w:cs="Times New Roman"/>
          <w:sz w:val="24"/>
          <w:szCs w:val="24"/>
        </w:rPr>
        <w:t>u EIGE-a na temu</w:t>
      </w:r>
      <w:r w:rsidRPr="001F3195">
        <w:rPr>
          <w:rFonts w:ascii="Times New Roman" w:eastAsia="Times New Roman" w:hAnsi="Times New Roman" w:cs="Times New Roman"/>
          <w:sz w:val="24"/>
          <w:szCs w:val="24"/>
        </w:rPr>
        <w:t xml:space="preserve">  „Mapping cyberviolence in the EU-27“</w:t>
      </w:r>
    </w:p>
    <w:p w:rsidR="00552513" w:rsidRPr="001F3195" w:rsidRDefault="00552513" w:rsidP="008B5845">
      <w:pPr>
        <w:shd w:val="clear" w:color="auto" w:fill="FFFFFF"/>
        <w:spacing w:line="360" w:lineRule="auto"/>
        <w:ind w:firstLine="720"/>
        <w:rPr>
          <w:rFonts w:ascii="Times New Roman" w:eastAsia="Times New Roman" w:hAnsi="Times New Roman" w:cs="Times New Roman"/>
          <w:sz w:val="24"/>
          <w:szCs w:val="24"/>
        </w:rPr>
      </w:pPr>
    </w:p>
    <w:p w:rsidR="00A606F7" w:rsidRPr="004D154E" w:rsidRDefault="0015564D" w:rsidP="004D154E">
      <w:pPr>
        <w:shd w:val="clear" w:color="auto" w:fill="FFFFFF"/>
        <w:jc w:val="both"/>
        <w:rPr>
          <w:rFonts w:ascii="Times New Roman" w:eastAsia="Times New Roman" w:hAnsi="Times New Roman" w:cs="Times New Roman"/>
          <w:sz w:val="24"/>
          <w:szCs w:val="24"/>
        </w:rPr>
      </w:pPr>
      <w:r w:rsidRPr="004D154E">
        <w:rPr>
          <w:rFonts w:ascii="Times New Roman" w:eastAsia="Times New Roman" w:hAnsi="Times New Roman" w:cs="Times New Roman"/>
          <w:sz w:val="24"/>
          <w:szCs w:val="24"/>
        </w:rPr>
        <w:t>5.3.4. Unija za Mediteran</w:t>
      </w:r>
    </w:p>
    <w:p w:rsidR="00A606F7" w:rsidRPr="001F3195" w:rsidRDefault="00A606F7">
      <w:pPr>
        <w:shd w:val="clear" w:color="auto" w:fill="FFFFFF"/>
        <w:spacing w:line="360" w:lineRule="auto"/>
        <w:rPr>
          <w:rFonts w:ascii="Times New Roman" w:eastAsia="Times New Roman" w:hAnsi="Times New Roman" w:cs="Times New Roman"/>
          <w:sz w:val="24"/>
          <w:szCs w:val="24"/>
        </w:rPr>
      </w:pPr>
    </w:p>
    <w:p w:rsidR="00A606F7" w:rsidRDefault="0015564D">
      <w:pPr>
        <w:shd w:val="clear" w:color="auto" w:fill="FFFFFF"/>
        <w:spacing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 xml:space="preserve">Nakon osnivanja Radne skupine i definiranja izgleda obrasca za podnošenje </w:t>
      </w:r>
      <w:r w:rsidRPr="00A6317A">
        <w:rPr>
          <w:rFonts w:ascii="Times New Roman" w:eastAsia="Times New Roman" w:hAnsi="Times New Roman" w:cs="Times New Roman"/>
          <w:i/>
          <w:sz w:val="24"/>
          <w:szCs w:val="24"/>
        </w:rPr>
        <w:t>Drugog izvješća o napretku zemalja članica Unije za Mediteran,</w:t>
      </w:r>
      <w:r w:rsidR="00A6317A">
        <w:rPr>
          <w:rFonts w:ascii="Times New Roman" w:eastAsia="Times New Roman" w:hAnsi="Times New Roman" w:cs="Times New Roman"/>
          <w:sz w:val="24"/>
          <w:szCs w:val="24"/>
        </w:rPr>
        <w:t xml:space="preserve"> (dalje: Drugog izvješća)</w:t>
      </w:r>
      <w:r w:rsidRPr="00A6317A">
        <w:rPr>
          <w:rFonts w:ascii="Times New Roman" w:eastAsia="Times New Roman" w:hAnsi="Times New Roman" w:cs="Times New Roman"/>
          <w:i/>
          <w:sz w:val="24"/>
          <w:szCs w:val="24"/>
        </w:rPr>
        <w:t xml:space="preserve"> </w:t>
      </w:r>
      <w:r w:rsidRPr="001F3195">
        <w:rPr>
          <w:rFonts w:ascii="Times New Roman" w:eastAsia="Times New Roman" w:hAnsi="Times New Roman" w:cs="Times New Roman"/>
          <w:sz w:val="24"/>
          <w:szCs w:val="24"/>
        </w:rPr>
        <w:t>što je učinjeno u 2020. godini, Tajništvo Unije započelo je s organizacijom sastanaka s ciljem utvrđivanja pravila za izradu izvješća  i izrade baze podataka i izvora statističkih pokazatelja. Predstavnica U</w:t>
      </w:r>
      <w:r w:rsidR="00E466CA" w:rsidRPr="001F3195">
        <w:rPr>
          <w:rFonts w:ascii="Times New Roman" w:eastAsia="Times New Roman" w:hAnsi="Times New Roman" w:cs="Times New Roman"/>
          <w:sz w:val="24"/>
          <w:szCs w:val="24"/>
        </w:rPr>
        <w:t>RS-a</w:t>
      </w:r>
      <w:r w:rsidRPr="001F3195">
        <w:rPr>
          <w:rFonts w:ascii="Times New Roman" w:eastAsia="Times New Roman" w:hAnsi="Times New Roman" w:cs="Times New Roman"/>
          <w:sz w:val="24"/>
          <w:szCs w:val="24"/>
        </w:rPr>
        <w:t>, kao članica Radne skupine, sudjelovala je aktivno u radu sva četiri sastanka održana u ožujku, svibnju, rujnu i studenome, kao i na predstavljanju objedinjenog</w:t>
      </w:r>
      <w:r w:rsidR="00A6317A">
        <w:rPr>
          <w:rFonts w:ascii="Times New Roman" w:eastAsia="Times New Roman" w:hAnsi="Times New Roman" w:cs="Times New Roman"/>
          <w:sz w:val="24"/>
          <w:szCs w:val="24"/>
        </w:rPr>
        <w:t xml:space="preserve"> Drugog izvješća u prosincu  2021. </w:t>
      </w:r>
      <w:r w:rsidR="00907EF1">
        <w:rPr>
          <w:rFonts w:ascii="Times New Roman" w:eastAsia="Times New Roman" w:hAnsi="Times New Roman" w:cs="Times New Roman"/>
          <w:sz w:val="24"/>
          <w:szCs w:val="24"/>
        </w:rPr>
        <w:t>g</w:t>
      </w:r>
      <w:r w:rsidR="00A6317A">
        <w:rPr>
          <w:rFonts w:ascii="Times New Roman" w:eastAsia="Times New Roman" w:hAnsi="Times New Roman" w:cs="Times New Roman"/>
          <w:sz w:val="24"/>
          <w:szCs w:val="24"/>
        </w:rPr>
        <w:t>odine</w:t>
      </w:r>
      <w:r w:rsidR="00907EF1">
        <w:rPr>
          <w:rFonts w:ascii="Times New Roman" w:eastAsia="Times New Roman" w:hAnsi="Times New Roman" w:cs="Times New Roman"/>
          <w:sz w:val="24"/>
          <w:szCs w:val="24"/>
        </w:rPr>
        <w:t>.</w:t>
      </w:r>
    </w:p>
    <w:p w:rsidR="00907EF1" w:rsidRDefault="00907EF1" w:rsidP="00907EF1">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Osim predstavnika institucija u čijoj je nadležnosti područje rodne ravnopravnosti zemalja članica, u radu su sudjelovali i predstavnici institucija koje se bave prikupljanjem statističkih pokazatelja, predstavnici EK te stručnjaci iz regionalnih i međunarodnih organizacija, poput UN Women, Organizacije za ekonomsku suradnju i razvoj (OECD), VE, EEIG-a, predstavnici civilnog društva i akademske zajednice.</w:t>
      </w:r>
    </w:p>
    <w:p w:rsidR="00A6317A" w:rsidRPr="0006123F" w:rsidRDefault="0015564D" w:rsidP="00A6317A">
      <w:pPr>
        <w:shd w:val="clear" w:color="auto" w:fill="FFFFFF"/>
        <w:spacing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Upitnik, na temelju kojega je izrađeno objedinjeno Drugo izvješće, s doprinosom podataka iz Republike Hrvatske,</w:t>
      </w:r>
      <w:r w:rsidR="00A6317A">
        <w:rPr>
          <w:rFonts w:ascii="Times New Roman" w:eastAsia="Times New Roman" w:hAnsi="Times New Roman" w:cs="Times New Roman"/>
          <w:sz w:val="24"/>
          <w:szCs w:val="24"/>
        </w:rPr>
        <w:t xml:space="preserve"> koje je koordinirao i dostavio Tajništvu Unije za </w:t>
      </w:r>
      <w:r w:rsidR="00907EF1">
        <w:rPr>
          <w:rFonts w:ascii="Times New Roman" w:eastAsia="Times New Roman" w:hAnsi="Times New Roman" w:cs="Times New Roman"/>
          <w:sz w:val="24"/>
          <w:szCs w:val="24"/>
        </w:rPr>
        <w:t>M</w:t>
      </w:r>
      <w:r w:rsidR="00A6317A">
        <w:rPr>
          <w:rFonts w:ascii="Times New Roman" w:eastAsia="Times New Roman" w:hAnsi="Times New Roman" w:cs="Times New Roman"/>
          <w:sz w:val="24"/>
          <w:szCs w:val="24"/>
        </w:rPr>
        <w:t>editeran URS,</w:t>
      </w:r>
      <w:r w:rsidRPr="001F3195">
        <w:rPr>
          <w:rFonts w:ascii="Times New Roman" w:eastAsia="Times New Roman" w:hAnsi="Times New Roman" w:cs="Times New Roman"/>
          <w:sz w:val="24"/>
          <w:szCs w:val="24"/>
        </w:rPr>
        <w:t xml:space="preserve"> sastojao se od pitanja iz sljedećih područja: Opći politički i institucionalni okvir, Žene na rukovodećim pozicijama, Ekonomsko osnaživanje žena i Borba protiv na</w:t>
      </w:r>
      <w:r w:rsidR="00A6317A">
        <w:rPr>
          <w:rFonts w:ascii="Times New Roman" w:eastAsia="Times New Roman" w:hAnsi="Times New Roman" w:cs="Times New Roman"/>
          <w:sz w:val="24"/>
          <w:szCs w:val="24"/>
        </w:rPr>
        <w:t xml:space="preserve">silja nad ženama i djevojčicama te Rodni stereotipi, što su ujedno i glavna područja Kairske deklaracije iz 2017. </w:t>
      </w:r>
    </w:p>
    <w:p w:rsidR="00A6317A" w:rsidRPr="0006123F" w:rsidRDefault="00A6317A" w:rsidP="00A6317A">
      <w:pPr>
        <w:shd w:val="clear" w:color="auto" w:fill="FFFFFF"/>
        <w:spacing w:line="360" w:lineRule="auto"/>
        <w:ind w:firstLine="708"/>
        <w:jc w:val="both"/>
        <w:rPr>
          <w:rFonts w:ascii="Times New Roman" w:eastAsia="Times New Roman" w:hAnsi="Times New Roman" w:cs="Times New Roman"/>
          <w:sz w:val="24"/>
          <w:szCs w:val="24"/>
        </w:rPr>
      </w:pPr>
      <w:r w:rsidRPr="00A631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Ova vrsta izvješća radi se svakih pet godina kako bi se pratio napredak zemalja članica Unije za Mediteran u području rodne ravnopravnosti. </w:t>
      </w:r>
    </w:p>
    <w:p w:rsidR="000E4D77" w:rsidRDefault="0015564D" w:rsidP="000E4D77">
      <w:pPr>
        <w:shd w:val="clear" w:color="auto" w:fill="FFFFFF"/>
        <w:spacing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 xml:space="preserve">Uz organizaciju sastanaka za izradu Izvješća, Unija za Mediteran organizirala je i četiri </w:t>
      </w:r>
      <w:r w:rsidR="00A6317A">
        <w:rPr>
          <w:rFonts w:ascii="Times New Roman" w:eastAsia="Times New Roman" w:hAnsi="Times New Roman" w:cs="Times New Roman"/>
          <w:sz w:val="24"/>
          <w:szCs w:val="24"/>
        </w:rPr>
        <w:t>edukativne radionice kako bi sva</w:t>
      </w:r>
      <w:r w:rsidRPr="001F3195">
        <w:rPr>
          <w:rFonts w:ascii="Times New Roman" w:eastAsia="Times New Roman" w:hAnsi="Times New Roman" w:cs="Times New Roman"/>
          <w:sz w:val="24"/>
          <w:szCs w:val="24"/>
        </w:rPr>
        <w:t xml:space="preserve"> nacionalna tijela koja prate pokazatelje iz područja koje sadrži Izvješće, lakše mogla slijediti upute međunarodnih stručnjaka za kvalitetno prikupljanje podataka. Informaciju i poziv na navedene edukativne radionice </w:t>
      </w:r>
      <w:r w:rsidR="00092CEA" w:rsidRPr="001F3195">
        <w:rPr>
          <w:rFonts w:ascii="Times New Roman" w:eastAsia="Times New Roman" w:hAnsi="Times New Roman" w:cs="Times New Roman"/>
          <w:sz w:val="24"/>
          <w:szCs w:val="24"/>
        </w:rPr>
        <w:t>URS</w:t>
      </w:r>
      <w:r w:rsidRPr="001F3195">
        <w:rPr>
          <w:rFonts w:ascii="Times New Roman" w:eastAsia="Times New Roman" w:hAnsi="Times New Roman" w:cs="Times New Roman"/>
          <w:sz w:val="24"/>
          <w:szCs w:val="24"/>
        </w:rPr>
        <w:t xml:space="preserve"> je proslijedio </w:t>
      </w:r>
      <w:r w:rsidR="00092CEA" w:rsidRPr="001F3195">
        <w:rPr>
          <w:rFonts w:ascii="Times New Roman" w:eastAsia="Times New Roman" w:hAnsi="Times New Roman" w:cs="Times New Roman"/>
          <w:sz w:val="24"/>
          <w:szCs w:val="24"/>
        </w:rPr>
        <w:t>MPU-u,</w:t>
      </w:r>
      <w:r w:rsidRPr="001F3195">
        <w:rPr>
          <w:rFonts w:ascii="Times New Roman" w:eastAsia="Times New Roman" w:hAnsi="Times New Roman" w:cs="Times New Roman"/>
          <w:sz w:val="24"/>
          <w:szCs w:val="24"/>
        </w:rPr>
        <w:t xml:space="preserve"> </w:t>
      </w:r>
      <w:r w:rsidR="00092CEA" w:rsidRPr="001F3195">
        <w:rPr>
          <w:rFonts w:ascii="Times New Roman" w:eastAsia="Times New Roman" w:hAnsi="Times New Roman" w:cs="Times New Roman"/>
          <w:sz w:val="24"/>
          <w:szCs w:val="24"/>
        </w:rPr>
        <w:t>MVEP-u</w:t>
      </w:r>
      <w:r w:rsidRPr="001F3195">
        <w:rPr>
          <w:rFonts w:ascii="Times New Roman" w:eastAsia="Times New Roman" w:hAnsi="Times New Roman" w:cs="Times New Roman"/>
          <w:sz w:val="24"/>
          <w:szCs w:val="24"/>
        </w:rPr>
        <w:t>,</w:t>
      </w:r>
      <w:r w:rsidR="00092CEA" w:rsidRPr="001F3195">
        <w:rPr>
          <w:rFonts w:ascii="Times New Roman" w:eastAsia="Times New Roman" w:hAnsi="Times New Roman" w:cs="Times New Roman"/>
          <w:sz w:val="24"/>
          <w:szCs w:val="24"/>
        </w:rPr>
        <w:t xml:space="preserve"> </w:t>
      </w:r>
      <w:r w:rsidR="00E03988">
        <w:rPr>
          <w:rFonts w:ascii="Times New Roman" w:eastAsia="Times New Roman" w:hAnsi="Times New Roman" w:cs="Times New Roman"/>
          <w:sz w:val="24"/>
          <w:szCs w:val="24"/>
        </w:rPr>
        <w:t>MROSP</w:t>
      </w:r>
      <w:r w:rsidR="00092CEA" w:rsidRPr="001F3195">
        <w:rPr>
          <w:rFonts w:ascii="Times New Roman" w:eastAsia="Times New Roman" w:hAnsi="Times New Roman" w:cs="Times New Roman"/>
          <w:sz w:val="24"/>
          <w:szCs w:val="24"/>
        </w:rPr>
        <w:t>-u</w:t>
      </w:r>
      <w:r w:rsidRPr="001F3195">
        <w:rPr>
          <w:rFonts w:ascii="Times New Roman" w:eastAsia="Times New Roman" w:hAnsi="Times New Roman" w:cs="Times New Roman"/>
          <w:sz w:val="24"/>
          <w:szCs w:val="24"/>
        </w:rPr>
        <w:t xml:space="preserve"> te Državnom zavodu za statistiku</w:t>
      </w:r>
      <w:r w:rsidR="00092CEA" w:rsidRPr="001F3195">
        <w:rPr>
          <w:rFonts w:ascii="Times New Roman" w:eastAsia="Times New Roman" w:hAnsi="Times New Roman" w:cs="Times New Roman"/>
          <w:sz w:val="24"/>
          <w:szCs w:val="24"/>
        </w:rPr>
        <w:t xml:space="preserve"> (dalje: DZS-u)</w:t>
      </w:r>
      <w:r w:rsidRPr="001F3195">
        <w:rPr>
          <w:rFonts w:ascii="Times New Roman" w:eastAsia="Times New Roman" w:hAnsi="Times New Roman" w:cs="Times New Roman"/>
          <w:sz w:val="24"/>
          <w:szCs w:val="24"/>
        </w:rPr>
        <w:t>.</w:t>
      </w:r>
    </w:p>
    <w:p w:rsidR="00844A0D" w:rsidRDefault="00844A0D" w:rsidP="00844A0D">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E4D77">
        <w:rPr>
          <w:rFonts w:ascii="Times New Roman" w:eastAsia="Times New Roman" w:hAnsi="Times New Roman" w:cs="Times New Roman"/>
          <w:sz w:val="24"/>
          <w:szCs w:val="24"/>
        </w:rPr>
        <w:t>Nakon predstavljanja Drugog</w:t>
      </w:r>
      <w:r>
        <w:rPr>
          <w:rFonts w:ascii="Times New Roman" w:eastAsia="Times New Roman" w:hAnsi="Times New Roman" w:cs="Times New Roman"/>
          <w:sz w:val="24"/>
          <w:szCs w:val="24"/>
        </w:rPr>
        <w:t xml:space="preserve"> izvješća, u 2022. godini planira se izrada Ministarske deklaracije o jačanju uloge žena u d</w:t>
      </w:r>
      <w:r w:rsidR="00907EF1">
        <w:rPr>
          <w:rFonts w:ascii="Times New Roman" w:eastAsia="Times New Roman" w:hAnsi="Times New Roman" w:cs="Times New Roman"/>
          <w:sz w:val="24"/>
          <w:szCs w:val="24"/>
        </w:rPr>
        <w:t>ruštvu,</w:t>
      </w:r>
      <w:r>
        <w:rPr>
          <w:rFonts w:ascii="Times New Roman" w:eastAsia="Times New Roman" w:hAnsi="Times New Roman" w:cs="Times New Roman"/>
          <w:sz w:val="24"/>
          <w:szCs w:val="24"/>
        </w:rPr>
        <w:t xml:space="preserve"> na 5. Ministarskoj konferenciji zemalja članica Unije za Mediteran, u listopadu 2022.</w:t>
      </w:r>
    </w:p>
    <w:p w:rsidR="00844A0D" w:rsidRDefault="00844A0D">
      <w:pPr>
        <w:shd w:val="clear" w:color="auto" w:fill="FFFFFF"/>
        <w:spacing w:line="360" w:lineRule="auto"/>
        <w:jc w:val="both"/>
        <w:rPr>
          <w:rFonts w:ascii="Times New Roman" w:eastAsia="Times New Roman" w:hAnsi="Times New Roman" w:cs="Times New Roman"/>
          <w:sz w:val="24"/>
          <w:szCs w:val="24"/>
        </w:rPr>
      </w:pPr>
    </w:p>
    <w:p w:rsidR="00A606F7" w:rsidRPr="001F3195" w:rsidRDefault="00A606F7">
      <w:pPr>
        <w:shd w:val="clear" w:color="auto" w:fill="FFFFFF"/>
        <w:ind w:left="720"/>
        <w:rPr>
          <w:rFonts w:ascii="Times New Roman" w:eastAsia="Times New Roman" w:hAnsi="Times New Roman" w:cs="Times New Roman"/>
          <w:sz w:val="24"/>
          <w:szCs w:val="24"/>
        </w:rPr>
      </w:pPr>
    </w:p>
    <w:p w:rsidR="00A606F7" w:rsidRPr="001F3195" w:rsidRDefault="0015564D">
      <w:pPr>
        <w:shd w:val="clear" w:color="auto" w:fill="FFFFFF"/>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6. UVOĐENJE PERSPEKTIVE RAVNOPRAVNOSTI SPOLOVA U JAVNE POLITIKE</w:t>
      </w:r>
    </w:p>
    <w:p w:rsidR="00A606F7" w:rsidRPr="001F3195" w:rsidRDefault="00A606F7">
      <w:pPr>
        <w:shd w:val="clear" w:color="auto" w:fill="FFFFFF"/>
        <w:rPr>
          <w:rFonts w:ascii="Times New Roman" w:eastAsia="Times New Roman" w:hAnsi="Times New Roman" w:cs="Times New Roman"/>
          <w:b/>
          <w:sz w:val="24"/>
          <w:szCs w:val="24"/>
        </w:rPr>
      </w:pPr>
    </w:p>
    <w:p w:rsidR="00A606F7" w:rsidRPr="001F3195" w:rsidRDefault="0015564D">
      <w:pPr>
        <w:shd w:val="clear" w:color="auto" w:fill="FFFFFF"/>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 xml:space="preserve">6.1. Planovi djelovanja </w:t>
      </w:r>
    </w:p>
    <w:p w:rsidR="00A606F7" w:rsidRPr="001F3195" w:rsidRDefault="0015564D" w:rsidP="002F4279">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 2021. godini odobrena su dva Plana djelovanja za promicanje i usposta</w:t>
      </w:r>
      <w:r w:rsidR="001341B9" w:rsidRPr="001F3195">
        <w:rPr>
          <w:rFonts w:ascii="Times New Roman" w:eastAsia="Times New Roman" w:hAnsi="Times New Roman" w:cs="Times New Roman"/>
          <w:sz w:val="24"/>
          <w:szCs w:val="24"/>
        </w:rPr>
        <w:t>vljanje ravnopravnosti spolova MRRFEU-u i MVEP-u.</w:t>
      </w:r>
      <w:r w:rsidRPr="001F3195">
        <w:rPr>
          <w:rFonts w:ascii="Times New Roman" w:eastAsia="Times New Roman" w:hAnsi="Times New Roman" w:cs="Times New Roman"/>
          <w:sz w:val="24"/>
          <w:szCs w:val="24"/>
        </w:rPr>
        <w:t xml:space="preserve"> </w:t>
      </w:r>
    </w:p>
    <w:p w:rsidR="00A606F7" w:rsidRPr="001F3195" w:rsidRDefault="0015564D" w:rsidP="002F4279">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Uspostavljena je suradnja i pružena pomoć pri izradi Plana djelovanja </w:t>
      </w:r>
      <w:r w:rsidR="00E03988">
        <w:rPr>
          <w:rFonts w:ascii="Times New Roman" w:eastAsia="Times New Roman" w:hAnsi="Times New Roman" w:cs="Times New Roman"/>
          <w:sz w:val="24"/>
          <w:szCs w:val="24"/>
        </w:rPr>
        <w:t>MROSP</w:t>
      </w:r>
      <w:r w:rsidR="001341B9" w:rsidRPr="001F3195">
        <w:rPr>
          <w:rFonts w:ascii="Times New Roman" w:eastAsia="Times New Roman" w:hAnsi="Times New Roman" w:cs="Times New Roman"/>
          <w:sz w:val="24"/>
          <w:szCs w:val="24"/>
        </w:rPr>
        <w:t>-u</w:t>
      </w:r>
      <w:r w:rsidRPr="001F3195">
        <w:rPr>
          <w:rFonts w:ascii="Times New Roman" w:eastAsia="Times New Roman" w:hAnsi="Times New Roman" w:cs="Times New Roman"/>
          <w:sz w:val="24"/>
          <w:szCs w:val="24"/>
        </w:rPr>
        <w:t xml:space="preserve">, </w:t>
      </w:r>
      <w:r w:rsidR="001341B9" w:rsidRPr="001F3195">
        <w:rPr>
          <w:rFonts w:ascii="Times New Roman" w:eastAsia="Times New Roman" w:hAnsi="Times New Roman" w:cs="Times New Roman"/>
          <w:sz w:val="24"/>
          <w:szCs w:val="24"/>
        </w:rPr>
        <w:t>MPU-u</w:t>
      </w:r>
      <w:r w:rsidRPr="001F3195">
        <w:rPr>
          <w:rFonts w:ascii="Times New Roman" w:eastAsia="Times New Roman" w:hAnsi="Times New Roman" w:cs="Times New Roman"/>
          <w:sz w:val="24"/>
          <w:szCs w:val="24"/>
        </w:rPr>
        <w:t xml:space="preserve"> te Državnoj geodetskoj upravi (čiji se Plan djelovanja odnosi</w:t>
      </w:r>
      <w:r w:rsidR="00082B51">
        <w:rPr>
          <w:rFonts w:ascii="Times New Roman" w:eastAsia="Times New Roman" w:hAnsi="Times New Roman" w:cs="Times New Roman"/>
          <w:sz w:val="24"/>
          <w:szCs w:val="24"/>
        </w:rPr>
        <w:t>o</w:t>
      </w:r>
      <w:r w:rsidRPr="001F3195">
        <w:rPr>
          <w:rFonts w:ascii="Times New Roman" w:eastAsia="Times New Roman" w:hAnsi="Times New Roman" w:cs="Times New Roman"/>
          <w:sz w:val="24"/>
          <w:szCs w:val="24"/>
        </w:rPr>
        <w:t xml:space="preserve"> na razdoblje 2018.-2021.)</w:t>
      </w:r>
    </w:p>
    <w:p w:rsidR="00A606F7" w:rsidRPr="001F3195" w:rsidRDefault="0015564D" w:rsidP="002F4279">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lastRenderedPageBreak/>
        <w:t>S Hrvatskom poštom</w:t>
      </w:r>
      <w:r w:rsidR="001341B9"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i Hrvats</w:t>
      </w:r>
      <w:r w:rsidR="001341B9" w:rsidRPr="001F3195">
        <w:rPr>
          <w:rFonts w:ascii="Times New Roman" w:eastAsia="Times New Roman" w:hAnsi="Times New Roman" w:cs="Times New Roman"/>
          <w:sz w:val="24"/>
          <w:szCs w:val="24"/>
        </w:rPr>
        <w:t>kom bankom za obnovu i razvitak (</w:t>
      </w:r>
      <w:r w:rsidRPr="001F3195">
        <w:rPr>
          <w:rFonts w:ascii="Times New Roman" w:eastAsia="Times New Roman" w:hAnsi="Times New Roman" w:cs="Times New Roman"/>
          <w:sz w:val="24"/>
          <w:szCs w:val="24"/>
        </w:rPr>
        <w:t>HBOR</w:t>
      </w:r>
      <w:r w:rsidR="001341B9" w:rsidRPr="001F3195">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(čiji je Plan važio do 2021.) URS </w:t>
      </w:r>
      <w:r w:rsidR="00082B51">
        <w:rPr>
          <w:rFonts w:ascii="Times New Roman" w:eastAsia="Times New Roman" w:hAnsi="Times New Roman" w:cs="Times New Roman"/>
          <w:sz w:val="24"/>
          <w:szCs w:val="24"/>
        </w:rPr>
        <w:t xml:space="preserve"> je započeo surađivati na izradi njihovog novog Plana</w:t>
      </w:r>
      <w:r w:rsidRPr="001F3195">
        <w:rPr>
          <w:rFonts w:ascii="Times New Roman" w:eastAsia="Times New Roman" w:hAnsi="Times New Roman" w:cs="Times New Roman"/>
          <w:sz w:val="24"/>
          <w:szCs w:val="24"/>
        </w:rPr>
        <w:t xml:space="preserve"> djelovanja.</w:t>
      </w:r>
    </w:p>
    <w:p w:rsidR="00A606F7" w:rsidRPr="001F3195" w:rsidRDefault="0015564D" w:rsidP="002F4279">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S danom 31. prosinca 2021. </w:t>
      </w:r>
      <w:r w:rsidR="002F4279">
        <w:rPr>
          <w:rFonts w:ascii="Times New Roman" w:eastAsia="Times New Roman" w:hAnsi="Times New Roman" w:cs="Times New Roman"/>
          <w:sz w:val="24"/>
          <w:szCs w:val="24"/>
        </w:rPr>
        <w:t>g</w:t>
      </w:r>
      <w:r w:rsidRPr="001F3195">
        <w:rPr>
          <w:rFonts w:ascii="Times New Roman" w:eastAsia="Times New Roman" w:hAnsi="Times New Roman" w:cs="Times New Roman"/>
          <w:sz w:val="24"/>
          <w:szCs w:val="24"/>
        </w:rPr>
        <w:t>odine</w:t>
      </w:r>
      <w:r w:rsidR="00632DFD">
        <w:rPr>
          <w:rFonts w:ascii="Times New Roman" w:eastAsia="Times New Roman" w:hAnsi="Times New Roman" w:cs="Times New Roman"/>
          <w:sz w:val="24"/>
          <w:szCs w:val="24"/>
        </w:rPr>
        <w:t xml:space="preserve"> bili su važeći</w:t>
      </w:r>
      <w:r w:rsidRPr="001F3195">
        <w:rPr>
          <w:rFonts w:ascii="Times New Roman" w:eastAsia="Times New Roman" w:hAnsi="Times New Roman" w:cs="Times New Roman"/>
          <w:sz w:val="24"/>
          <w:szCs w:val="24"/>
        </w:rPr>
        <w:t xml:space="preserve"> Planovi djelovanja </w:t>
      </w:r>
      <w:r w:rsidR="00632DFD" w:rsidRPr="001F3195">
        <w:rPr>
          <w:rFonts w:ascii="Times New Roman" w:eastAsia="Times New Roman" w:hAnsi="Times New Roman" w:cs="Times New Roman"/>
          <w:sz w:val="24"/>
          <w:szCs w:val="24"/>
        </w:rPr>
        <w:t>Ministarstv</w:t>
      </w:r>
      <w:r w:rsidR="00632DFD">
        <w:rPr>
          <w:rFonts w:ascii="Times New Roman" w:eastAsia="Times New Roman" w:hAnsi="Times New Roman" w:cs="Times New Roman"/>
          <w:sz w:val="24"/>
          <w:szCs w:val="24"/>
        </w:rPr>
        <w:t>a</w:t>
      </w:r>
      <w:r w:rsidR="00632DFD" w:rsidRPr="001F3195">
        <w:rPr>
          <w:rFonts w:ascii="Times New Roman" w:eastAsia="Times New Roman" w:hAnsi="Times New Roman" w:cs="Times New Roman"/>
          <w:sz w:val="24"/>
          <w:szCs w:val="24"/>
        </w:rPr>
        <w:t xml:space="preserve"> mora, prometa i infrastrukture </w:t>
      </w:r>
      <w:r w:rsidRPr="001F3195">
        <w:rPr>
          <w:rFonts w:ascii="Times New Roman" w:eastAsia="Times New Roman" w:hAnsi="Times New Roman" w:cs="Times New Roman"/>
          <w:sz w:val="24"/>
          <w:szCs w:val="24"/>
        </w:rPr>
        <w:t>(2019.</w:t>
      </w:r>
      <w:r w:rsidR="001341B9"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w:t>
      </w:r>
      <w:r w:rsidR="001341B9"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2023.) te Državnog zavoda za intelektualno vlasništvo (2019. - 2023.).</w:t>
      </w:r>
    </w:p>
    <w:p w:rsidR="00A606F7" w:rsidRPr="001F3195" w:rsidRDefault="0015564D" w:rsidP="002F4279">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Od poduzeća u pretežitom vlasništvu države, važeći planovi odnose se na sljedeće pravne osobe: APIS IT d.o.o., Hrvatske ceste, Drža</w:t>
      </w:r>
      <w:r w:rsidR="00E03988">
        <w:rPr>
          <w:rFonts w:ascii="Times New Roman" w:eastAsia="Times New Roman" w:hAnsi="Times New Roman" w:cs="Times New Roman"/>
          <w:sz w:val="24"/>
          <w:szCs w:val="24"/>
        </w:rPr>
        <w:t xml:space="preserve">vne nekretnine d.o.o., te HEP. </w:t>
      </w:r>
      <w:r w:rsidRPr="001F3195">
        <w:rPr>
          <w:rFonts w:ascii="Times New Roman" w:eastAsia="Times New Roman" w:hAnsi="Times New Roman" w:cs="Times New Roman"/>
          <w:sz w:val="24"/>
          <w:szCs w:val="24"/>
        </w:rPr>
        <w:t xml:space="preserve">Potrebno je, nakon donošenja novog </w:t>
      </w:r>
      <w:r w:rsidR="001341B9" w:rsidRPr="001F3195">
        <w:rPr>
          <w:rFonts w:ascii="Times New Roman" w:eastAsia="Times New Roman" w:hAnsi="Times New Roman" w:cs="Times New Roman"/>
          <w:sz w:val="24"/>
          <w:szCs w:val="24"/>
        </w:rPr>
        <w:t xml:space="preserve">NPRS-a </w:t>
      </w:r>
      <w:r w:rsidRPr="001F3195">
        <w:rPr>
          <w:rFonts w:ascii="Times New Roman" w:eastAsia="Times New Roman" w:hAnsi="Times New Roman" w:cs="Times New Roman"/>
          <w:sz w:val="24"/>
          <w:szCs w:val="24"/>
        </w:rPr>
        <w:t xml:space="preserve">i pripadajućeg Akcijskog plana, sukladno mjeri za koju je zadužen URS te temeljem članka 18. ZORS-a, ažurirati Smjernice za izradu Planova djelovanja za promicanje i uspostavljanje ravnopravnosti spolova te uputiti svim poduzećima u pretežitom vlasništvu države, kao i tijelima državne uprave podsjetnik o obvezi izrade Plana djelovanja.  </w:t>
      </w:r>
    </w:p>
    <w:p w:rsidR="00A606F7" w:rsidRPr="001F3195" w:rsidRDefault="00A606F7">
      <w:pPr>
        <w:shd w:val="clear" w:color="auto" w:fill="FFFFFF"/>
        <w:rPr>
          <w:rFonts w:ascii="Times New Roman" w:eastAsia="Times New Roman" w:hAnsi="Times New Roman" w:cs="Times New Roman"/>
          <w:sz w:val="24"/>
          <w:szCs w:val="24"/>
        </w:rPr>
      </w:pPr>
    </w:p>
    <w:p w:rsidR="00A606F7" w:rsidRPr="001F3195" w:rsidRDefault="0015564D">
      <w:pPr>
        <w:shd w:val="clear" w:color="auto" w:fill="FFFFFF"/>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6.2. Povjer</w:t>
      </w:r>
      <w:r w:rsidR="009C166F" w:rsidRPr="001F3195">
        <w:rPr>
          <w:rFonts w:ascii="Times New Roman" w:eastAsia="Times New Roman" w:hAnsi="Times New Roman" w:cs="Times New Roman"/>
          <w:b/>
          <w:sz w:val="24"/>
          <w:szCs w:val="24"/>
        </w:rPr>
        <w:t>enstva za ravnopravnost spolova</w:t>
      </w:r>
      <w:r w:rsidRPr="001F3195">
        <w:rPr>
          <w:rFonts w:ascii="Times New Roman" w:eastAsia="Times New Roman" w:hAnsi="Times New Roman" w:cs="Times New Roman"/>
          <w:b/>
          <w:sz w:val="24"/>
          <w:szCs w:val="24"/>
        </w:rPr>
        <w:t xml:space="preserve"> i suradnja s koordinatorima za ravnopravnost spolova</w:t>
      </w:r>
    </w:p>
    <w:p w:rsidR="00A606F7" w:rsidRPr="001F3195" w:rsidRDefault="00A606F7">
      <w:pPr>
        <w:shd w:val="clear" w:color="auto" w:fill="FFFFFF"/>
        <w:rPr>
          <w:rFonts w:ascii="Times New Roman" w:eastAsia="Times New Roman" w:hAnsi="Times New Roman" w:cs="Times New Roman"/>
          <w:b/>
          <w:sz w:val="24"/>
          <w:szCs w:val="24"/>
        </w:rPr>
      </w:pPr>
    </w:p>
    <w:p w:rsidR="00A606F7" w:rsidRPr="001F3195" w:rsidRDefault="0015564D">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URS je, sukladno </w:t>
      </w:r>
      <w:r w:rsidR="004E7461" w:rsidRPr="001F3195">
        <w:rPr>
          <w:rFonts w:ascii="Times New Roman" w:eastAsia="Times New Roman" w:hAnsi="Times New Roman" w:cs="Times New Roman"/>
          <w:sz w:val="24"/>
          <w:szCs w:val="24"/>
        </w:rPr>
        <w:t xml:space="preserve">članku 28. ZORS-a </w:t>
      </w:r>
      <w:r w:rsidR="000D21B8" w:rsidRPr="001F3195">
        <w:rPr>
          <w:rFonts w:ascii="Times New Roman" w:eastAsia="Times New Roman" w:hAnsi="Times New Roman" w:cs="Times New Roman"/>
          <w:sz w:val="24"/>
          <w:szCs w:val="24"/>
        </w:rPr>
        <w:t>o</w:t>
      </w:r>
      <w:r w:rsidR="00702387">
        <w:rPr>
          <w:rFonts w:ascii="Times New Roman" w:eastAsia="Times New Roman" w:hAnsi="Times New Roman" w:cs="Times New Roman"/>
          <w:sz w:val="24"/>
          <w:szCs w:val="24"/>
        </w:rPr>
        <w:t>d županija i ž</w:t>
      </w:r>
      <w:r w:rsidRPr="001F3195">
        <w:rPr>
          <w:rFonts w:ascii="Times New Roman" w:eastAsia="Times New Roman" w:hAnsi="Times New Roman" w:cs="Times New Roman"/>
          <w:sz w:val="24"/>
          <w:szCs w:val="24"/>
        </w:rPr>
        <w:t xml:space="preserve">upanijskih skupština te Grada Zagreba i Gradske skupštine Grada Zagreba </w:t>
      </w:r>
      <w:r w:rsidR="000D21B8" w:rsidRPr="001F3195">
        <w:rPr>
          <w:rFonts w:ascii="Times New Roman" w:eastAsia="Times New Roman" w:hAnsi="Times New Roman" w:cs="Times New Roman"/>
          <w:sz w:val="24"/>
          <w:szCs w:val="24"/>
        </w:rPr>
        <w:t xml:space="preserve">zatražio </w:t>
      </w:r>
      <w:r w:rsidRPr="001F3195">
        <w:rPr>
          <w:rFonts w:ascii="Times New Roman" w:eastAsia="Times New Roman" w:hAnsi="Times New Roman" w:cs="Times New Roman"/>
          <w:sz w:val="24"/>
          <w:szCs w:val="24"/>
        </w:rPr>
        <w:t>rješenja o imenovanju predsjednika/ce i članova/ica županijskih povjerenstava za ravnopravnost spolova, odnosno Povjerenstva za ravnopravnost spolova Grada Zagreba, nakon održanih lokalnih izbora 2021. godine. URS je prilikom prikupljanja nov</w:t>
      </w:r>
      <w:r w:rsidR="00702387">
        <w:rPr>
          <w:rFonts w:ascii="Times New Roman" w:eastAsia="Times New Roman" w:hAnsi="Times New Roman" w:cs="Times New Roman"/>
          <w:sz w:val="24"/>
          <w:szCs w:val="24"/>
        </w:rPr>
        <w:t>ih podataka o predsjednicima i članovima</w:t>
      </w:r>
      <w:r w:rsidRPr="001F3195">
        <w:rPr>
          <w:rFonts w:ascii="Times New Roman" w:eastAsia="Times New Roman" w:hAnsi="Times New Roman" w:cs="Times New Roman"/>
          <w:sz w:val="24"/>
          <w:szCs w:val="24"/>
        </w:rPr>
        <w:t xml:space="preserve"> povjerenstava poslao i dopis pojašnjenja kako bi nova rješenja bila donesena u skladu sa</w:t>
      </w:r>
      <w:r w:rsidR="000D21B8" w:rsidRPr="001F3195">
        <w:rPr>
          <w:rFonts w:ascii="Times New Roman" w:eastAsia="Times New Roman" w:hAnsi="Times New Roman" w:cs="Times New Roman"/>
          <w:sz w:val="24"/>
          <w:szCs w:val="24"/>
        </w:rPr>
        <w:t xml:space="preserve"> ZORS-om.</w:t>
      </w:r>
      <w:r w:rsidR="00702387">
        <w:rPr>
          <w:rFonts w:ascii="Times New Roman" w:eastAsia="Times New Roman" w:hAnsi="Times New Roman" w:cs="Times New Roman"/>
          <w:sz w:val="24"/>
          <w:szCs w:val="24"/>
        </w:rPr>
        <w:t xml:space="preserve"> S obzirom da</w:t>
      </w:r>
      <w:r w:rsidR="000D21B8" w:rsidRPr="001F3195">
        <w:rPr>
          <w:rFonts w:ascii="Times New Roman" w:eastAsia="Times New Roman" w:hAnsi="Times New Roman" w:cs="Times New Roman"/>
          <w:sz w:val="24"/>
          <w:szCs w:val="24"/>
        </w:rPr>
        <w:t xml:space="preserve"> URS-u do kraja 2021. n</w:t>
      </w:r>
      <w:r w:rsidRPr="001F3195">
        <w:rPr>
          <w:rFonts w:ascii="Times New Roman" w:eastAsia="Times New Roman" w:hAnsi="Times New Roman" w:cs="Times New Roman"/>
          <w:sz w:val="24"/>
          <w:szCs w:val="24"/>
        </w:rPr>
        <w:t>isu dosta</w:t>
      </w:r>
      <w:r w:rsidR="004E7461" w:rsidRPr="001F3195">
        <w:rPr>
          <w:rFonts w:ascii="Times New Roman" w:eastAsia="Times New Roman" w:hAnsi="Times New Roman" w:cs="Times New Roman"/>
          <w:sz w:val="24"/>
          <w:szCs w:val="24"/>
        </w:rPr>
        <w:t>vljena sva pravovaljana r</w:t>
      </w:r>
      <w:r w:rsidRPr="001F3195">
        <w:rPr>
          <w:rFonts w:ascii="Times New Roman" w:eastAsia="Times New Roman" w:hAnsi="Times New Roman" w:cs="Times New Roman"/>
          <w:sz w:val="24"/>
          <w:szCs w:val="24"/>
        </w:rPr>
        <w:t>j</w:t>
      </w:r>
      <w:r w:rsidR="000D00F9">
        <w:rPr>
          <w:rFonts w:ascii="Times New Roman" w:eastAsia="Times New Roman" w:hAnsi="Times New Roman" w:cs="Times New Roman"/>
          <w:sz w:val="24"/>
          <w:szCs w:val="24"/>
        </w:rPr>
        <w:t xml:space="preserve">ešenja o imenovanju </w:t>
      </w:r>
      <w:r w:rsidRPr="001F3195">
        <w:rPr>
          <w:rFonts w:ascii="Times New Roman" w:eastAsia="Times New Roman" w:hAnsi="Times New Roman" w:cs="Times New Roman"/>
          <w:sz w:val="24"/>
          <w:szCs w:val="24"/>
        </w:rPr>
        <w:t>prik</w:t>
      </w:r>
      <w:r w:rsidR="009C166F" w:rsidRPr="001F3195">
        <w:rPr>
          <w:rFonts w:ascii="Times New Roman" w:eastAsia="Times New Roman" w:hAnsi="Times New Roman" w:cs="Times New Roman"/>
          <w:sz w:val="24"/>
          <w:szCs w:val="24"/>
        </w:rPr>
        <w:t>upljanje</w:t>
      </w:r>
      <w:r w:rsidR="00702387">
        <w:rPr>
          <w:rFonts w:ascii="Times New Roman" w:eastAsia="Times New Roman" w:hAnsi="Times New Roman" w:cs="Times New Roman"/>
          <w:sz w:val="24"/>
          <w:szCs w:val="24"/>
        </w:rPr>
        <w:t xml:space="preserve"> traže</w:t>
      </w:r>
      <w:r w:rsidR="000D00F9">
        <w:rPr>
          <w:rFonts w:ascii="Times New Roman" w:eastAsia="Times New Roman" w:hAnsi="Times New Roman" w:cs="Times New Roman"/>
          <w:sz w:val="24"/>
          <w:szCs w:val="24"/>
        </w:rPr>
        <w:t>nih podataka prolongirano je za</w:t>
      </w:r>
      <w:r w:rsidR="009C166F" w:rsidRPr="001F3195">
        <w:rPr>
          <w:rFonts w:ascii="Times New Roman" w:eastAsia="Times New Roman" w:hAnsi="Times New Roman" w:cs="Times New Roman"/>
          <w:sz w:val="24"/>
          <w:szCs w:val="24"/>
        </w:rPr>
        <w:t xml:space="preserve"> 2022. g</w:t>
      </w:r>
      <w:r w:rsidR="00702387">
        <w:rPr>
          <w:rFonts w:ascii="Times New Roman" w:eastAsia="Times New Roman" w:hAnsi="Times New Roman" w:cs="Times New Roman"/>
          <w:sz w:val="24"/>
          <w:szCs w:val="24"/>
        </w:rPr>
        <w:t>odinu</w:t>
      </w:r>
      <w:r w:rsidRPr="001F3195">
        <w:rPr>
          <w:rFonts w:ascii="Times New Roman" w:eastAsia="Times New Roman" w:hAnsi="Times New Roman" w:cs="Times New Roman"/>
          <w:sz w:val="24"/>
          <w:szCs w:val="24"/>
        </w:rPr>
        <w:t>.</w:t>
      </w:r>
    </w:p>
    <w:p w:rsidR="00A606F7" w:rsidRPr="001F3195" w:rsidRDefault="009C166F">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URS je podnio i izvještaj o radu Povjerenstava za ravnopravnost spolova u 2020. godini za potrebe izrade izvješća o radu </w:t>
      </w:r>
      <w:r w:rsidR="00702387">
        <w:rPr>
          <w:rFonts w:ascii="Times New Roman" w:eastAsia="Times New Roman" w:hAnsi="Times New Roman" w:cs="Times New Roman"/>
          <w:sz w:val="24"/>
          <w:szCs w:val="24"/>
        </w:rPr>
        <w:t>pravobraniteljice za ravnopravnost spolova</w:t>
      </w:r>
      <w:r w:rsidRPr="001F3195">
        <w:rPr>
          <w:rFonts w:ascii="Times New Roman" w:eastAsia="Times New Roman" w:hAnsi="Times New Roman" w:cs="Times New Roman"/>
          <w:sz w:val="24"/>
          <w:szCs w:val="24"/>
        </w:rPr>
        <w:t>.</w:t>
      </w:r>
    </w:p>
    <w:p w:rsidR="00A606F7" w:rsidRPr="001F3195" w:rsidRDefault="0015564D">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URS je osim prikupljanja novih podataka </w:t>
      </w:r>
      <w:r w:rsidR="009C166F" w:rsidRPr="001F3195">
        <w:rPr>
          <w:rFonts w:ascii="Times New Roman" w:eastAsia="Times New Roman" w:hAnsi="Times New Roman" w:cs="Times New Roman"/>
          <w:sz w:val="24"/>
          <w:szCs w:val="24"/>
        </w:rPr>
        <w:t xml:space="preserve">i izvještavanja </w:t>
      </w:r>
      <w:r w:rsidRPr="001F3195">
        <w:rPr>
          <w:rFonts w:ascii="Times New Roman" w:eastAsia="Times New Roman" w:hAnsi="Times New Roman" w:cs="Times New Roman"/>
          <w:sz w:val="24"/>
          <w:szCs w:val="24"/>
        </w:rPr>
        <w:t xml:space="preserve">ažurno objavljivao </w:t>
      </w:r>
      <w:r w:rsidR="00702387">
        <w:rPr>
          <w:rFonts w:ascii="Times New Roman" w:eastAsia="Times New Roman" w:hAnsi="Times New Roman" w:cs="Times New Roman"/>
          <w:sz w:val="24"/>
          <w:szCs w:val="24"/>
        </w:rPr>
        <w:t xml:space="preserve">dostavljene </w:t>
      </w:r>
      <w:r w:rsidRPr="001F3195">
        <w:rPr>
          <w:rFonts w:ascii="Times New Roman" w:eastAsia="Times New Roman" w:hAnsi="Times New Roman" w:cs="Times New Roman"/>
          <w:sz w:val="24"/>
          <w:szCs w:val="24"/>
        </w:rPr>
        <w:t xml:space="preserve">vijesti </w:t>
      </w:r>
      <w:r w:rsidR="00702387">
        <w:rPr>
          <w:rFonts w:ascii="Times New Roman" w:eastAsia="Times New Roman" w:hAnsi="Times New Roman" w:cs="Times New Roman"/>
          <w:sz w:val="24"/>
          <w:szCs w:val="24"/>
        </w:rPr>
        <w:t>o aktivnostima pojedinih županijskih povjerenstava na svojoj internetskoj stranici.</w:t>
      </w:r>
      <w:r w:rsidRPr="001F3195">
        <w:rPr>
          <w:rFonts w:ascii="Times New Roman" w:eastAsia="Times New Roman" w:hAnsi="Times New Roman" w:cs="Times New Roman"/>
          <w:sz w:val="24"/>
          <w:szCs w:val="24"/>
        </w:rPr>
        <w:t xml:space="preserve"> </w:t>
      </w:r>
    </w:p>
    <w:p w:rsidR="00A606F7" w:rsidRPr="001F3195" w:rsidRDefault="00A606F7">
      <w:pPr>
        <w:shd w:val="clear" w:color="auto" w:fill="FFFFFF"/>
        <w:rPr>
          <w:rFonts w:ascii="Times New Roman" w:eastAsia="Times New Roman" w:hAnsi="Times New Roman" w:cs="Times New Roman"/>
          <w:sz w:val="24"/>
          <w:szCs w:val="24"/>
        </w:rPr>
      </w:pPr>
    </w:p>
    <w:p w:rsidR="00A606F7" w:rsidRPr="001F3195" w:rsidRDefault="0015564D">
      <w:pPr>
        <w:shd w:val="clear" w:color="auto" w:fill="FFFFFF"/>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6.3. Edukacije</w:t>
      </w:r>
      <w:r w:rsidR="000D21B8" w:rsidRPr="001F3195">
        <w:rPr>
          <w:rFonts w:ascii="Times New Roman" w:eastAsia="Times New Roman" w:hAnsi="Times New Roman" w:cs="Times New Roman"/>
          <w:b/>
          <w:sz w:val="24"/>
          <w:szCs w:val="24"/>
        </w:rPr>
        <w:t xml:space="preserve"> </w:t>
      </w:r>
      <w:r w:rsidRPr="001F3195">
        <w:rPr>
          <w:rFonts w:ascii="Times New Roman" w:eastAsia="Times New Roman" w:hAnsi="Times New Roman" w:cs="Times New Roman"/>
          <w:b/>
          <w:sz w:val="24"/>
          <w:szCs w:val="24"/>
        </w:rPr>
        <w:t>za državne službenike u DŠJU</w:t>
      </w:r>
    </w:p>
    <w:p w:rsidR="00A606F7" w:rsidRPr="001F3195" w:rsidRDefault="00A606F7">
      <w:pPr>
        <w:shd w:val="clear" w:color="auto" w:fill="FFFFFF"/>
        <w:rPr>
          <w:rFonts w:ascii="Times New Roman" w:eastAsia="Times New Roman" w:hAnsi="Times New Roman" w:cs="Times New Roman"/>
          <w:b/>
          <w:sz w:val="24"/>
          <w:szCs w:val="24"/>
        </w:rPr>
      </w:pPr>
    </w:p>
    <w:p w:rsidR="00A606F7" w:rsidRPr="001F3195" w:rsidRDefault="0015564D" w:rsidP="00227A07">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lastRenderedPageBreak/>
        <w:t xml:space="preserve">Edukacija pod nazivom „Antidiskriminacija, ravnopravnost spolova i primjena Konvencije UN-a o pravima osoba s invaliditetom u </w:t>
      </w:r>
      <w:r w:rsidR="000D21B8" w:rsidRPr="001F3195">
        <w:rPr>
          <w:rFonts w:ascii="Times New Roman" w:eastAsia="Times New Roman" w:hAnsi="Times New Roman" w:cs="Times New Roman"/>
          <w:sz w:val="24"/>
          <w:szCs w:val="24"/>
        </w:rPr>
        <w:t xml:space="preserve">Europskim strukturnim i investicijskim fondovima“ (dalje: ESI) </w:t>
      </w:r>
      <w:r w:rsidRPr="001F3195">
        <w:rPr>
          <w:rFonts w:ascii="Times New Roman" w:eastAsia="Times New Roman" w:hAnsi="Times New Roman" w:cs="Times New Roman"/>
          <w:sz w:val="24"/>
          <w:szCs w:val="24"/>
        </w:rPr>
        <w:t xml:space="preserve">koja se održava u </w:t>
      </w:r>
      <w:r w:rsidR="000D00F9">
        <w:rPr>
          <w:rFonts w:ascii="Times New Roman" w:eastAsia="Times New Roman" w:hAnsi="Times New Roman" w:cs="Times New Roman"/>
          <w:sz w:val="24"/>
          <w:szCs w:val="24"/>
        </w:rPr>
        <w:t>DŠJU</w:t>
      </w:r>
      <w:r w:rsidRPr="001F3195">
        <w:rPr>
          <w:rFonts w:ascii="Times New Roman" w:eastAsia="Times New Roman" w:hAnsi="Times New Roman" w:cs="Times New Roman"/>
          <w:sz w:val="24"/>
          <w:szCs w:val="24"/>
        </w:rPr>
        <w:t xml:space="preserve"> za zaposlene u sustavu upravljanja i kontrole ESI fondova kao preduvjet za povlačenje sredstava iz </w:t>
      </w:r>
      <w:r w:rsidR="000D21B8" w:rsidRPr="001F3195">
        <w:rPr>
          <w:rFonts w:ascii="Times New Roman" w:eastAsia="Times New Roman" w:hAnsi="Times New Roman" w:cs="Times New Roman"/>
          <w:sz w:val="24"/>
          <w:szCs w:val="24"/>
        </w:rPr>
        <w:t xml:space="preserve">ESI </w:t>
      </w:r>
      <w:r w:rsidRPr="001F3195">
        <w:rPr>
          <w:rFonts w:ascii="Times New Roman" w:eastAsia="Times New Roman" w:hAnsi="Times New Roman" w:cs="Times New Roman"/>
          <w:sz w:val="24"/>
          <w:szCs w:val="24"/>
        </w:rPr>
        <w:t xml:space="preserve">fondova, organizirana je od 2015. godine i uključila je do kraja 2021. godine 1.873 osobe. U edukaciji </w:t>
      </w:r>
      <w:r w:rsidR="009825A9">
        <w:rPr>
          <w:rFonts w:ascii="Times New Roman" w:eastAsia="Times New Roman" w:hAnsi="Times New Roman" w:cs="Times New Roman"/>
          <w:sz w:val="24"/>
          <w:szCs w:val="24"/>
        </w:rPr>
        <w:t xml:space="preserve">kao predavači </w:t>
      </w:r>
      <w:r w:rsidR="00C503E1" w:rsidRPr="001F3195">
        <w:rPr>
          <w:rFonts w:ascii="Times New Roman" w:eastAsia="Times New Roman" w:hAnsi="Times New Roman" w:cs="Times New Roman"/>
          <w:sz w:val="24"/>
          <w:szCs w:val="24"/>
        </w:rPr>
        <w:t xml:space="preserve">sudjeluju </w:t>
      </w:r>
      <w:r w:rsidRPr="001F3195">
        <w:rPr>
          <w:rFonts w:ascii="Times New Roman" w:eastAsia="Times New Roman" w:hAnsi="Times New Roman" w:cs="Times New Roman"/>
          <w:sz w:val="24"/>
          <w:szCs w:val="24"/>
        </w:rPr>
        <w:t xml:space="preserve">zaposleni u MRRFEU, </w:t>
      </w:r>
      <w:r w:rsidR="00E03988">
        <w:rPr>
          <w:rFonts w:ascii="Times New Roman" w:eastAsia="Times New Roman" w:hAnsi="Times New Roman" w:cs="Times New Roman"/>
          <w:sz w:val="24"/>
          <w:szCs w:val="24"/>
        </w:rPr>
        <w:t>MROSP</w:t>
      </w:r>
      <w:r w:rsidRPr="001F3195">
        <w:rPr>
          <w:rFonts w:ascii="Times New Roman" w:eastAsia="Times New Roman" w:hAnsi="Times New Roman" w:cs="Times New Roman"/>
          <w:sz w:val="24"/>
          <w:szCs w:val="24"/>
        </w:rPr>
        <w:t xml:space="preserve">, </w:t>
      </w:r>
      <w:r w:rsidR="000D21B8" w:rsidRPr="001F3195">
        <w:rPr>
          <w:rFonts w:ascii="Times New Roman" w:eastAsia="Times New Roman" w:hAnsi="Times New Roman" w:cs="Times New Roman"/>
          <w:sz w:val="24"/>
          <w:szCs w:val="24"/>
        </w:rPr>
        <w:t>ULJPPNM</w:t>
      </w:r>
      <w:r w:rsidRPr="001F3195">
        <w:rPr>
          <w:rFonts w:ascii="Times New Roman" w:eastAsia="Times New Roman" w:hAnsi="Times New Roman" w:cs="Times New Roman"/>
          <w:sz w:val="24"/>
          <w:szCs w:val="24"/>
        </w:rPr>
        <w:t xml:space="preserve">, Ureda pučke pravobraniteljice, Ureda pravobraniteljice za osobe s invaliditetom te </w:t>
      </w:r>
      <w:r w:rsidR="000D21B8" w:rsidRPr="001F3195">
        <w:rPr>
          <w:rFonts w:ascii="Times New Roman" w:eastAsia="Times New Roman" w:hAnsi="Times New Roman" w:cs="Times New Roman"/>
          <w:sz w:val="24"/>
          <w:szCs w:val="24"/>
        </w:rPr>
        <w:t>URS</w:t>
      </w:r>
      <w:r w:rsidRPr="001F3195">
        <w:rPr>
          <w:rFonts w:ascii="Times New Roman" w:eastAsia="Times New Roman" w:hAnsi="Times New Roman" w:cs="Times New Roman"/>
          <w:sz w:val="24"/>
          <w:szCs w:val="24"/>
        </w:rPr>
        <w:t>. Temu ravnopravnosti spolova, kao horizontalnog načela u projektima financiranim iz ESI fondova, obrađuje se tijekom dva školska sata. Zbog pandemije uzrokovane virusom COVID-19, u razdoblju od travnja do prosinca, održano je osam radionica u virtualnom formatu. Pomoćnica ravnateljice održala je dvije radionice o ravnopravnosti spolova.  Reakcije polaznika/ca su, unatoč virtualnom načinu rada bile pozitivne i podržavajuće te se može zaključiti da je perspektiva ravnopravnosti spolova u procjeni i praćenju projekata financiranih iz ESI fondova usvojena.</w:t>
      </w:r>
    </w:p>
    <w:p w:rsidR="00A606F7" w:rsidRDefault="0015564D">
      <w:pPr>
        <w:shd w:val="clear" w:color="auto" w:fill="FFFFFF"/>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Održavanje nekoliko cjelodnevnih radionica o ravnopravnosti </w:t>
      </w:r>
      <w:r w:rsidR="00702387">
        <w:rPr>
          <w:rFonts w:ascii="Times New Roman" w:eastAsia="Times New Roman" w:hAnsi="Times New Roman" w:cs="Times New Roman"/>
          <w:sz w:val="24"/>
          <w:szCs w:val="24"/>
        </w:rPr>
        <w:t>spolova za državne službenike</w:t>
      </w:r>
      <w:r w:rsidRPr="001F3195">
        <w:rPr>
          <w:rFonts w:ascii="Times New Roman" w:eastAsia="Times New Roman" w:hAnsi="Times New Roman" w:cs="Times New Roman"/>
          <w:sz w:val="24"/>
          <w:szCs w:val="24"/>
        </w:rPr>
        <w:t xml:space="preserve"> najavljeno je za 2022. godinu.</w:t>
      </w:r>
    </w:p>
    <w:p w:rsidR="002E1B5D" w:rsidRPr="001F3195" w:rsidRDefault="002E1B5D" w:rsidP="001019C2">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Službenici  URS-a sudjelovali su u online edukaciji</w:t>
      </w:r>
      <w:r w:rsidRPr="001F3195">
        <w:rPr>
          <w:rFonts w:ascii="Times New Roman" w:eastAsia="Times New Roman" w:hAnsi="Times New Roman" w:cs="Times New Roman"/>
          <w:sz w:val="24"/>
          <w:szCs w:val="24"/>
        </w:rPr>
        <w:t xml:space="preserve"> Ureda za zakonodavstvo, </w:t>
      </w:r>
      <w:r w:rsidR="00FE5102">
        <w:rPr>
          <w:rFonts w:ascii="Times New Roman" w:eastAsia="Times New Roman" w:hAnsi="Times New Roman" w:cs="Times New Roman"/>
          <w:sz w:val="24"/>
          <w:szCs w:val="24"/>
        </w:rPr>
        <w:t xml:space="preserve">Središnjeg državnog ureda za razvoj digitalnog društva (dalje: </w:t>
      </w:r>
      <w:r>
        <w:rPr>
          <w:rFonts w:ascii="Times New Roman" w:eastAsia="Times New Roman" w:hAnsi="Times New Roman" w:cs="Times New Roman"/>
          <w:sz w:val="24"/>
          <w:szCs w:val="24"/>
        </w:rPr>
        <w:t>SDURDD</w:t>
      </w:r>
      <w:r w:rsidR="00FE51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w:t>
      </w:r>
      <w:r w:rsidRPr="001F3195">
        <w:rPr>
          <w:rFonts w:ascii="Times New Roman" w:eastAsia="Times New Roman" w:hAnsi="Times New Roman" w:cs="Times New Roman"/>
          <w:sz w:val="24"/>
          <w:szCs w:val="24"/>
        </w:rPr>
        <w:t xml:space="preserve"> DŠJU</w:t>
      </w:r>
      <w:r w:rsidR="001019C2">
        <w:rPr>
          <w:rFonts w:ascii="Times New Roman" w:eastAsia="Times New Roman" w:hAnsi="Times New Roman" w:cs="Times New Roman"/>
          <w:sz w:val="24"/>
          <w:szCs w:val="24"/>
        </w:rPr>
        <w:t xml:space="preserve"> na temu „e-Savjetovanje“ kao i e</w:t>
      </w:r>
      <w:r w:rsidRPr="001F3195">
        <w:rPr>
          <w:rFonts w:ascii="Times New Roman" w:eastAsia="Times New Roman" w:hAnsi="Times New Roman" w:cs="Times New Roman"/>
          <w:sz w:val="24"/>
          <w:szCs w:val="24"/>
        </w:rPr>
        <w:t>dukacija</w:t>
      </w:r>
      <w:r w:rsidR="001019C2">
        <w:rPr>
          <w:rFonts w:ascii="Times New Roman" w:eastAsia="Times New Roman" w:hAnsi="Times New Roman" w:cs="Times New Roman"/>
          <w:sz w:val="24"/>
          <w:szCs w:val="24"/>
        </w:rPr>
        <w:t xml:space="preserve"> na temu</w:t>
      </w:r>
      <w:r w:rsidRPr="001F3195">
        <w:rPr>
          <w:rFonts w:ascii="Times New Roman" w:eastAsia="Times New Roman" w:hAnsi="Times New Roman" w:cs="Times New Roman"/>
          <w:sz w:val="24"/>
          <w:szCs w:val="24"/>
        </w:rPr>
        <w:t xml:space="preserve">: Koordinacija </w:t>
      </w:r>
      <w:r w:rsidR="000D00F9">
        <w:rPr>
          <w:rFonts w:ascii="Times New Roman" w:eastAsia="Times New Roman" w:hAnsi="Times New Roman" w:cs="Times New Roman"/>
          <w:sz w:val="24"/>
          <w:szCs w:val="24"/>
        </w:rPr>
        <w:t xml:space="preserve">europskih poslova – priprema i </w:t>
      </w:r>
      <w:r w:rsidRPr="001F3195">
        <w:rPr>
          <w:rFonts w:ascii="Times New Roman" w:eastAsia="Times New Roman" w:hAnsi="Times New Roman" w:cs="Times New Roman"/>
          <w:sz w:val="24"/>
          <w:szCs w:val="24"/>
        </w:rPr>
        <w:t xml:space="preserve">zastupanje nacionalnih stajališta u </w:t>
      </w:r>
      <w:r w:rsidR="000D00F9">
        <w:rPr>
          <w:rFonts w:ascii="Times New Roman" w:eastAsia="Times New Roman" w:hAnsi="Times New Roman" w:cs="Times New Roman"/>
          <w:sz w:val="24"/>
          <w:szCs w:val="24"/>
        </w:rPr>
        <w:t>DŠJU.</w:t>
      </w:r>
    </w:p>
    <w:p w:rsidR="00AD3113" w:rsidRPr="001F3195" w:rsidRDefault="00AD3113">
      <w:pPr>
        <w:shd w:val="clear" w:color="auto" w:fill="FFFFFF"/>
        <w:spacing w:line="360" w:lineRule="auto"/>
        <w:rPr>
          <w:rFonts w:ascii="Times New Roman" w:eastAsia="Times New Roman" w:hAnsi="Times New Roman" w:cs="Times New Roman"/>
          <w:sz w:val="24"/>
          <w:szCs w:val="24"/>
        </w:rPr>
      </w:pPr>
    </w:p>
    <w:p w:rsidR="00AD3113" w:rsidRPr="001F3195" w:rsidRDefault="00AD3113" w:rsidP="00AD3113">
      <w:pPr>
        <w:shd w:val="clear" w:color="auto" w:fill="FFFFFF"/>
        <w:jc w:val="both"/>
        <w:rPr>
          <w:rFonts w:ascii="Times New Roman" w:eastAsia="Times New Roman" w:hAnsi="Times New Roman" w:cs="Times New Roman"/>
          <w:b/>
          <w:sz w:val="24"/>
          <w:szCs w:val="24"/>
        </w:rPr>
      </w:pPr>
    </w:p>
    <w:p w:rsidR="00AD3113" w:rsidRPr="001F3195" w:rsidRDefault="0062180B" w:rsidP="00AD3113">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color w:val="191919"/>
          <w:sz w:val="24"/>
          <w:szCs w:val="24"/>
        </w:rPr>
        <w:t>7. UPITI I PREDSTAVKE GRAĐANA</w:t>
      </w:r>
    </w:p>
    <w:p w:rsidR="00AD3113" w:rsidRPr="001F3195" w:rsidRDefault="00AD3113" w:rsidP="00AD3113">
      <w:pPr>
        <w:shd w:val="clear" w:color="auto" w:fill="FFFFFF"/>
        <w:rPr>
          <w:rFonts w:ascii="Times New Roman" w:eastAsia="Times New Roman" w:hAnsi="Times New Roman" w:cs="Times New Roman"/>
          <w:sz w:val="24"/>
          <w:szCs w:val="24"/>
          <w:u w:val="single"/>
        </w:rPr>
      </w:pPr>
    </w:p>
    <w:p w:rsidR="00AD3113" w:rsidRPr="001F3195" w:rsidRDefault="00AD3113" w:rsidP="00AD3113">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Tijekom izvještajnog razdoblja URS je zaprimio 20 predstavki građanki i građana vezano uz različite teme, a najčešće diskriminaciju temeljem spola. URS je postupao po 13 predstavki, 11 ih je, sukladno članku 18. stavku 2. to</w:t>
      </w:r>
      <w:r w:rsidR="00702387">
        <w:rPr>
          <w:rFonts w:ascii="Times New Roman" w:eastAsia="Times New Roman" w:hAnsi="Times New Roman" w:cs="Times New Roman"/>
          <w:sz w:val="24"/>
          <w:szCs w:val="24"/>
        </w:rPr>
        <w:t xml:space="preserve">čki 10. ZORS-a, proslijeđeno Uredu pravobraniteljice za ravnopravnost </w:t>
      </w:r>
      <w:r w:rsidR="0062180B">
        <w:rPr>
          <w:rFonts w:ascii="Times New Roman" w:eastAsia="Times New Roman" w:hAnsi="Times New Roman" w:cs="Times New Roman"/>
          <w:sz w:val="24"/>
          <w:szCs w:val="24"/>
        </w:rPr>
        <w:t>spolova</w:t>
      </w:r>
      <w:r w:rsidRPr="001F3195">
        <w:rPr>
          <w:rFonts w:ascii="Times New Roman" w:eastAsia="Times New Roman" w:hAnsi="Times New Roman" w:cs="Times New Roman"/>
          <w:sz w:val="24"/>
          <w:szCs w:val="24"/>
        </w:rPr>
        <w:t xml:space="preserve">, jedna je proslijeđena Pučkoj pravobraniteljici, jedna ministarstvu nadležnom za socijalnu politiku, jedna nadležnom općinskom državnom odvjetništvu, dvije Ministarstvu unutrašnjih poslova (dalje: MUP) - Ravnateljstvu policije i o tome </w:t>
      </w:r>
      <w:r w:rsidR="00702387">
        <w:rPr>
          <w:rFonts w:ascii="Times New Roman" w:eastAsia="Times New Roman" w:hAnsi="Times New Roman" w:cs="Times New Roman"/>
          <w:sz w:val="24"/>
          <w:szCs w:val="24"/>
        </w:rPr>
        <w:t>su obaviješteni podnositelji</w:t>
      </w:r>
      <w:r w:rsidRPr="001F3195">
        <w:rPr>
          <w:rFonts w:ascii="Times New Roman" w:eastAsia="Times New Roman" w:hAnsi="Times New Roman" w:cs="Times New Roman"/>
          <w:sz w:val="24"/>
          <w:szCs w:val="24"/>
        </w:rPr>
        <w:t xml:space="preserve"> predstavki, odnosno URS je obavijestio stranku kojem nadležnom tijelu se treba obratiti. Ostale predstavke već su bile proslijeđene nadležnim tijelima.</w:t>
      </w:r>
    </w:p>
    <w:p w:rsidR="00AD3113" w:rsidRPr="001F3195" w:rsidRDefault="00AD3113" w:rsidP="00AD3113">
      <w:pPr>
        <w:shd w:val="clear" w:color="auto" w:fill="FFFFFF"/>
        <w:spacing w:line="360" w:lineRule="auto"/>
        <w:ind w:firstLine="720"/>
        <w:jc w:val="both"/>
        <w:rPr>
          <w:rFonts w:ascii="Times New Roman" w:eastAsia="Times New Roman" w:hAnsi="Times New Roman" w:cs="Times New Roman"/>
          <w:sz w:val="24"/>
          <w:szCs w:val="24"/>
          <w:highlight w:val="yellow"/>
        </w:rPr>
      </w:pPr>
    </w:p>
    <w:p w:rsidR="00AD3113" w:rsidRPr="001F3195" w:rsidRDefault="00AD3113" w:rsidP="00AD3113">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Pritužbe su se dominantno odnosile na područje diskriminacije jednog od roditelja od strane nadležnih tijela u brakorazvodnom postupku ili nakon njega. Također, dio predstavki odnosio se na diskriminaciju u medijima, diskriminaciju u području rada i zapošljavanja, prijavu seksualnog nasilja te neadekvatan rad centara za socijalnu skrb i policije. </w:t>
      </w:r>
    </w:p>
    <w:p w:rsidR="00AD3113" w:rsidRPr="001F3195" w:rsidRDefault="00AD3113" w:rsidP="00AD3113">
      <w:pPr>
        <w:shd w:val="clear" w:color="auto" w:fill="FFFFFF"/>
        <w:spacing w:line="360" w:lineRule="auto"/>
        <w:ind w:firstLine="720"/>
        <w:jc w:val="both"/>
        <w:rPr>
          <w:rFonts w:ascii="Times New Roman" w:eastAsia="Times New Roman" w:hAnsi="Times New Roman" w:cs="Times New Roman"/>
          <w:sz w:val="24"/>
          <w:szCs w:val="24"/>
          <w:highlight w:val="yellow"/>
        </w:rPr>
      </w:pPr>
    </w:p>
    <w:p w:rsidR="00AD3113" w:rsidRPr="001F3195" w:rsidRDefault="00AD3113" w:rsidP="00AD3113">
      <w:pPr>
        <w:shd w:val="clear" w:color="auto" w:fill="FFFFFF"/>
        <w:spacing w:line="360" w:lineRule="auto"/>
        <w:ind w:firstLine="720"/>
        <w:jc w:val="both"/>
        <w:rPr>
          <w:rFonts w:ascii="Times New Roman" w:eastAsia="Times New Roman" w:hAnsi="Times New Roman" w:cs="Times New Roman"/>
          <w:sz w:val="24"/>
          <w:szCs w:val="24"/>
          <w:highlight w:val="yellow"/>
        </w:rPr>
      </w:pPr>
      <w:r w:rsidRPr="001F3195">
        <w:rPr>
          <w:rFonts w:ascii="Times New Roman" w:eastAsia="Times New Roman" w:hAnsi="Times New Roman" w:cs="Times New Roman"/>
          <w:sz w:val="24"/>
          <w:szCs w:val="24"/>
        </w:rPr>
        <w:t xml:space="preserve">Tijekom izvještajnog razdoblja zaprimljen su četiri upita. Udruga BLINK je predložila suradnju URS-u na CERV projektu vezano uz snimanje filma na tematiku rodno uvjetovanog nasilja, na što URS zbog svoje podkapacitiranosti nije mogao odgovoriti pozitivno. Također, istraživačica koja radi u Irskom parlamentu je tražila informacije o Akcijskom planu suzbijanja obiteljskog nasilja, a koji upit je proslijeđen nadležnom ministarstvu. Zaprimljen je i upit građanina oko pojašnjenja nesudjelovanja Republike Hrvatske u kolektivnoj akciji dijela država članica EU oko osude Mađarske zbog diskriminacije LGBTIQ zajednice. Taj upit je proslijeđen MVEP-u s pojašnjenjem da je to nadležnost vanjske politike. Konačno, URS je zaprimio Note Verbale od strane Argentinske ambasade o institucionalnom okviru vezano uz rod i raznolikost te državnom tijelu za provođenje politika rodne ravnopravnosti, na kojeg je, sukladno svojoj nadležnosti, odgovorio. </w:t>
      </w:r>
    </w:p>
    <w:p w:rsidR="00AD3113" w:rsidRPr="001F3195" w:rsidRDefault="00AD3113">
      <w:pPr>
        <w:shd w:val="clear" w:color="auto" w:fill="FFFFFF"/>
        <w:spacing w:line="360" w:lineRule="auto"/>
        <w:rPr>
          <w:rFonts w:ascii="Times New Roman" w:eastAsia="Times New Roman" w:hAnsi="Times New Roman" w:cs="Times New Roman"/>
          <w:sz w:val="24"/>
          <w:szCs w:val="24"/>
        </w:rPr>
      </w:pPr>
    </w:p>
    <w:p w:rsidR="00A606F7" w:rsidRPr="001F3195" w:rsidRDefault="0062180B">
      <w:pPr>
        <w:shd w:val="clear" w:color="auto" w:fill="FFFFFF"/>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8</w:t>
      </w:r>
      <w:r w:rsidR="0015564D" w:rsidRPr="001F3195">
        <w:rPr>
          <w:rFonts w:ascii="Times New Roman" w:eastAsia="Times New Roman" w:hAnsi="Times New Roman" w:cs="Times New Roman"/>
          <w:b/>
          <w:sz w:val="24"/>
          <w:szCs w:val="24"/>
        </w:rPr>
        <w:t>. ADMINISTR</w:t>
      </w:r>
      <w:r w:rsidR="000D21B8" w:rsidRPr="001F3195">
        <w:rPr>
          <w:rFonts w:ascii="Times New Roman" w:eastAsia="Times New Roman" w:hAnsi="Times New Roman" w:cs="Times New Roman"/>
          <w:b/>
          <w:sz w:val="24"/>
          <w:szCs w:val="24"/>
        </w:rPr>
        <w:t>ATIVNO I FINANCIJSKO POSLOVANJE</w:t>
      </w:r>
    </w:p>
    <w:p w:rsidR="00A606F7" w:rsidRPr="001F3195" w:rsidRDefault="00A606F7">
      <w:pPr>
        <w:shd w:val="clear" w:color="auto" w:fill="FFFFFF"/>
        <w:rPr>
          <w:rFonts w:ascii="Times New Roman" w:eastAsia="Times New Roman" w:hAnsi="Times New Roman" w:cs="Times New Roman"/>
          <w:b/>
          <w:sz w:val="24"/>
          <w:szCs w:val="24"/>
          <w:u w:val="single"/>
        </w:rPr>
      </w:pPr>
    </w:p>
    <w:p w:rsidR="00A606F7" w:rsidRPr="001F3195" w:rsidRDefault="0062180B">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15564D" w:rsidRPr="001F3195">
        <w:rPr>
          <w:rFonts w:ascii="Times New Roman" w:eastAsia="Times New Roman" w:hAnsi="Times New Roman" w:cs="Times New Roman"/>
          <w:b/>
          <w:sz w:val="24"/>
          <w:szCs w:val="24"/>
        </w:rPr>
        <w:t>.1. Administrativne obveze URS-a u svojstvu stručne službe Vlade Republike Hrvatske</w:t>
      </w:r>
    </w:p>
    <w:p w:rsidR="00A606F7" w:rsidRPr="001F3195" w:rsidRDefault="0015564D" w:rsidP="00A85A7B">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w:t>
      </w:r>
      <w:r w:rsidR="00E466CA" w:rsidRPr="001F3195">
        <w:rPr>
          <w:rFonts w:ascii="Times New Roman" w:eastAsia="Times New Roman" w:hAnsi="Times New Roman" w:cs="Times New Roman"/>
          <w:sz w:val="24"/>
          <w:szCs w:val="24"/>
        </w:rPr>
        <w:t>RS</w:t>
      </w:r>
      <w:r w:rsidRPr="001F3195">
        <w:rPr>
          <w:rFonts w:ascii="Times New Roman" w:eastAsia="Times New Roman" w:hAnsi="Times New Roman" w:cs="Times New Roman"/>
          <w:sz w:val="24"/>
          <w:szCs w:val="24"/>
        </w:rPr>
        <w:t xml:space="preserve"> je svoje administrativne obveze izvršavao na vrijeme u suradnji s Uredom za opće poslove Hrvatskog sabora i Vlade RH (dalje: UZOP).</w:t>
      </w:r>
    </w:p>
    <w:p w:rsidR="00A606F7" w:rsidRPr="001F3195" w:rsidRDefault="0015564D" w:rsidP="00A85A7B">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 prosincu je URS dostavio UZOP-u Plan klasifikacijskih oznaka i brojčanih oznaka stvaratelja i primatelja pismena za 2022. godinu.</w:t>
      </w:r>
    </w:p>
    <w:p w:rsidR="00A606F7" w:rsidRPr="001F3195" w:rsidRDefault="0015564D" w:rsidP="00530A9F">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 siječnju je dostavljen i Plan nabave za 2021. godinu, a u studenom su uslijedile  izmjene i dopune Plana nabave sukladno preraspodjeli sredstava i izmjenama proračuna. Plan nabave objavljen je u Elektroničkom oglasniku javne nabave i na internetskoj stranici URS-a.</w:t>
      </w:r>
    </w:p>
    <w:p w:rsidR="00A606F7" w:rsidRPr="001F3195" w:rsidRDefault="0015564D" w:rsidP="007C3FAD">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Izrađen je Godišnji plan rada URS-a za 2022. godinu te je isti javno objavljen na internetskoj stranici URS-a.</w:t>
      </w:r>
    </w:p>
    <w:p w:rsidR="00A606F7" w:rsidRPr="001F3195" w:rsidRDefault="0015564D" w:rsidP="007C3FAD">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lastRenderedPageBreak/>
        <w:t>Obrazloženje izvršenja proračuna za 2020. dostavljeno je u ožujku, a Obrazloženje financijskog plana za 2022. godinu izrađeno je u prosincu.</w:t>
      </w:r>
    </w:p>
    <w:p w:rsidR="00A606F7" w:rsidRPr="001F3195" w:rsidRDefault="0015564D" w:rsidP="007C3FAD">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Izvješće o izvršenju Strateškog plana za 2020</w:t>
      </w:r>
      <w:r w:rsidR="00530A9F"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w:t>
      </w:r>
      <w:r w:rsidR="00530A9F"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2022. dostavljeno je UZOP-u u ožujku 2020., a u srpnju polugodišnje Izvješće o izvršenju Strategije za 2021. Godinu.</w:t>
      </w:r>
    </w:p>
    <w:p w:rsidR="00A606F7" w:rsidRPr="001F3195" w:rsidRDefault="0015564D">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 siječnju je u UZOP dostavljen popis osoba odgovornih za načine ostvarenja Str</w:t>
      </w:r>
      <w:r w:rsidR="00B91997">
        <w:rPr>
          <w:rFonts w:ascii="Times New Roman" w:eastAsia="Times New Roman" w:hAnsi="Times New Roman" w:cs="Times New Roman"/>
          <w:sz w:val="24"/>
          <w:szCs w:val="24"/>
        </w:rPr>
        <w:t>ateškog plana razdjela 020 Vlade</w:t>
      </w:r>
      <w:r w:rsidRPr="001F3195">
        <w:rPr>
          <w:rFonts w:ascii="Times New Roman" w:eastAsia="Times New Roman" w:hAnsi="Times New Roman" w:cs="Times New Roman"/>
          <w:sz w:val="24"/>
          <w:szCs w:val="24"/>
        </w:rPr>
        <w:t xml:space="preserve"> Republike Hrvatske za razdoblje 2020.-2022. koji se odnose na URS, a iz kojeg se vide zaduženja po posebnom cilju, načinima ostvarenja i pripadajućim aktivnostima povezanim s financijskim planom za isto razdoblje. Odluka Vlade </w:t>
      </w:r>
      <w:r w:rsidR="00530A9F" w:rsidRPr="001F3195">
        <w:rPr>
          <w:rFonts w:ascii="Times New Roman" w:eastAsia="Times New Roman" w:hAnsi="Times New Roman" w:cs="Times New Roman"/>
          <w:sz w:val="24"/>
          <w:szCs w:val="24"/>
        </w:rPr>
        <w:t>RH</w:t>
      </w:r>
      <w:r w:rsidRPr="001F3195">
        <w:rPr>
          <w:rFonts w:ascii="Times New Roman" w:eastAsia="Times New Roman" w:hAnsi="Times New Roman" w:cs="Times New Roman"/>
          <w:sz w:val="24"/>
          <w:szCs w:val="24"/>
        </w:rPr>
        <w:t xml:space="preserve"> o prijenosu ovlasti i odgovornosti za provedbu strateškog plana i upravljanje proračunskim sredstvima osiguranim u Finan</w:t>
      </w:r>
      <w:r w:rsidR="00B91997">
        <w:rPr>
          <w:rFonts w:ascii="Times New Roman" w:eastAsia="Times New Roman" w:hAnsi="Times New Roman" w:cs="Times New Roman"/>
          <w:sz w:val="24"/>
          <w:szCs w:val="24"/>
        </w:rPr>
        <w:t>cijskom planu razdjela 020 Vlade RH</w:t>
      </w:r>
      <w:r w:rsidRPr="001F3195">
        <w:rPr>
          <w:rFonts w:ascii="Times New Roman" w:eastAsia="Times New Roman" w:hAnsi="Times New Roman" w:cs="Times New Roman"/>
          <w:sz w:val="24"/>
          <w:szCs w:val="24"/>
        </w:rPr>
        <w:t xml:space="preserve"> za 2021. godinu uključuje, osim ravnateljice, pomoćnicu ravnateljice i savjetnicu.                           </w:t>
      </w:r>
    </w:p>
    <w:p w:rsidR="00A606F7" w:rsidRPr="001F3195" w:rsidRDefault="00A606F7">
      <w:pPr>
        <w:shd w:val="clear" w:color="auto" w:fill="FFFFFF"/>
        <w:rPr>
          <w:rFonts w:ascii="Times New Roman" w:eastAsia="Times New Roman" w:hAnsi="Times New Roman" w:cs="Times New Roman"/>
          <w:sz w:val="24"/>
          <w:szCs w:val="24"/>
        </w:rPr>
      </w:pPr>
    </w:p>
    <w:p w:rsidR="00A606F7" w:rsidRDefault="0062180B">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15564D" w:rsidRPr="001F3195">
        <w:rPr>
          <w:rFonts w:ascii="Times New Roman" w:eastAsia="Times New Roman" w:hAnsi="Times New Roman" w:cs="Times New Roman"/>
          <w:b/>
          <w:sz w:val="24"/>
          <w:szCs w:val="24"/>
        </w:rPr>
        <w:t xml:space="preserve">.2. Ljudski, prostorni i financijski resursi tijekom 2021. </w:t>
      </w:r>
      <w:r w:rsidR="003A171F">
        <w:rPr>
          <w:rFonts w:ascii="Times New Roman" w:eastAsia="Times New Roman" w:hAnsi="Times New Roman" w:cs="Times New Roman"/>
          <w:b/>
          <w:sz w:val="24"/>
          <w:szCs w:val="24"/>
        </w:rPr>
        <w:t>g</w:t>
      </w:r>
      <w:r w:rsidR="0015564D" w:rsidRPr="001F3195">
        <w:rPr>
          <w:rFonts w:ascii="Times New Roman" w:eastAsia="Times New Roman" w:hAnsi="Times New Roman" w:cs="Times New Roman"/>
          <w:b/>
          <w:sz w:val="24"/>
          <w:szCs w:val="24"/>
        </w:rPr>
        <w:t>odine</w:t>
      </w:r>
    </w:p>
    <w:p w:rsidR="002E1B5D" w:rsidRDefault="002E1B5D">
      <w:pPr>
        <w:shd w:val="clear" w:color="auto" w:fill="FFFFFF"/>
        <w:rPr>
          <w:rFonts w:ascii="Times New Roman" w:eastAsia="Times New Roman" w:hAnsi="Times New Roman" w:cs="Times New Roman"/>
          <w:b/>
          <w:sz w:val="24"/>
          <w:szCs w:val="24"/>
        </w:rPr>
      </w:pPr>
    </w:p>
    <w:p w:rsidR="002E1B5D" w:rsidRPr="002E1B5D" w:rsidRDefault="002E1B5D" w:rsidP="002E1B5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D00F9">
        <w:rPr>
          <w:rFonts w:ascii="Times New Roman" w:eastAsia="Times New Roman" w:hAnsi="Times New Roman" w:cs="Times New Roman"/>
          <w:sz w:val="24"/>
          <w:szCs w:val="24"/>
        </w:rPr>
        <w:t xml:space="preserve">Ravnateljica </w:t>
      </w:r>
      <w:r w:rsidR="00E03988">
        <w:rPr>
          <w:rFonts w:ascii="Times New Roman" w:eastAsia="Times New Roman" w:hAnsi="Times New Roman" w:cs="Times New Roman"/>
          <w:sz w:val="24"/>
          <w:szCs w:val="24"/>
        </w:rPr>
        <w:t xml:space="preserve">URS-a </w:t>
      </w:r>
      <w:r w:rsidRPr="002E1B5D">
        <w:rPr>
          <w:rFonts w:ascii="Times New Roman" w:eastAsia="Times New Roman" w:hAnsi="Times New Roman" w:cs="Times New Roman"/>
          <w:sz w:val="24"/>
          <w:szCs w:val="24"/>
        </w:rPr>
        <w:t xml:space="preserve">Rješenjem Vlade Republike Hrvatske od 15. prosinca 2021. godine razriješena je dužnosti ravnateljice </w:t>
      </w:r>
      <w:r w:rsidR="00E03988">
        <w:rPr>
          <w:rFonts w:ascii="Times New Roman" w:eastAsia="Times New Roman" w:hAnsi="Times New Roman" w:cs="Times New Roman"/>
          <w:sz w:val="24"/>
          <w:szCs w:val="24"/>
        </w:rPr>
        <w:t>URS-a</w:t>
      </w:r>
      <w:r w:rsidRPr="002E1B5D">
        <w:rPr>
          <w:rFonts w:ascii="Times New Roman" w:eastAsia="Times New Roman" w:hAnsi="Times New Roman" w:cs="Times New Roman"/>
          <w:sz w:val="24"/>
          <w:szCs w:val="24"/>
        </w:rPr>
        <w:t xml:space="preserve"> s danom 21. prosinca 2021. godine zbog isteka mandata, a s danom 22. prosinca 2021. Ponovno</w:t>
      </w:r>
      <w:r>
        <w:rPr>
          <w:rFonts w:ascii="Times New Roman" w:eastAsia="Times New Roman" w:hAnsi="Times New Roman" w:cs="Times New Roman"/>
          <w:sz w:val="24"/>
          <w:szCs w:val="24"/>
        </w:rPr>
        <w:t xml:space="preserve"> je</w:t>
      </w:r>
      <w:r w:rsidRPr="002E1B5D">
        <w:rPr>
          <w:rFonts w:ascii="Times New Roman" w:eastAsia="Times New Roman" w:hAnsi="Times New Roman" w:cs="Times New Roman"/>
          <w:sz w:val="24"/>
          <w:szCs w:val="24"/>
        </w:rPr>
        <w:t xml:space="preserve"> imenovana za ravnateljicu u sljedećem četverogodišnjem razdoblju. </w:t>
      </w:r>
    </w:p>
    <w:p w:rsidR="002E1B5D" w:rsidRPr="002E1B5D" w:rsidRDefault="002E1B5D" w:rsidP="002E1B5D">
      <w:pPr>
        <w:spacing w:line="240" w:lineRule="auto"/>
        <w:rPr>
          <w:rFonts w:ascii="Times New Roman" w:eastAsia="Times New Roman" w:hAnsi="Times New Roman" w:cs="Times New Roman"/>
          <w:sz w:val="24"/>
          <w:szCs w:val="24"/>
        </w:rPr>
      </w:pPr>
    </w:p>
    <w:p w:rsidR="00A606F7" w:rsidRPr="001F3195" w:rsidRDefault="0015564D">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Prema sistematizaciji radnih mjesta, a sukladno </w:t>
      </w:r>
      <w:r w:rsidRPr="001F3195">
        <w:rPr>
          <w:rFonts w:ascii="Times New Roman" w:eastAsia="Times New Roman" w:hAnsi="Times New Roman" w:cs="Times New Roman"/>
          <w:i/>
          <w:sz w:val="24"/>
          <w:szCs w:val="24"/>
        </w:rPr>
        <w:t xml:space="preserve">Uredbi o izmjeni Uredbe o Uredu za ravnopravnost spolova </w:t>
      </w:r>
      <w:r w:rsidRPr="001F3195">
        <w:rPr>
          <w:rFonts w:ascii="Times New Roman" w:eastAsia="Times New Roman" w:hAnsi="Times New Roman" w:cs="Times New Roman"/>
          <w:sz w:val="24"/>
          <w:szCs w:val="24"/>
        </w:rPr>
        <w:t>od 30. ožujka 2016. godine</w:t>
      </w:r>
      <w:r w:rsidRPr="001F3195">
        <w:rPr>
          <w:rFonts w:ascii="Times New Roman" w:eastAsia="Times New Roman" w:hAnsi="Times New Roman" w:cs="Times New Roman"/>
          <w:i/>
          <w:sz w:val="24"/>
          <w:szCs w:val="24"/>
        </w:rPr>
        <w:t xml:space="preserve">  </w:t>
      </w:r>
      <w:r w:rsidRPr="001F3195">
        <w:rPr>
          <w:rFonts w:ascii="Times New Roman" w:eastAsia="Times New Roman" w:hAnsi="Times New Roman" w:cs="Times New Roman"/>
          <w:sz w:val="24"/>
          <w:szCs w:val="24"/>
        </w:rPr>
        <w:t xml:space="preserve">(Narodne novine br. 28/2016) i </w:t>
      </w:r>
      <w:r w:rsidRPr="001F3195">
        <w:rPr>
          <w:rFonts w:ascii="Times New Roman" w:eastAsia="Times New Roman" w:hAnsi="Times New Roman" w:cs="Times New Roman"/>
          <w:i/>
          <w:sz w:val="24"/>
          <w:szCs w:val="24"/>
        </w:rPr>
        <w:t>Pravilnika o unutarnjem redu</w:t>
      </w:r>
      <w:r w:rsidRPr="001F3195">
        <w:rPr>
          <w:rFonts w:ascii="Times New Roman" w:eastAsia="Times New Roman" w:hAnsi="Times New Roman" w:cs="Times New Roman"/>
          <w:sz w:val="24"/>
          <w:szCs w:val="24"/>
        </w:rPr>
        <w:t xml:space="preserve"> od 1.</w:t>
      </w:r>
      <w:r w:rsidR="002E1B5D">
        <w:rPr>
          <w:rFonts w:ascii="Times New Roman" w:eastAsia="Times New Roman" w:hAnsi="Times New Roman" w:cs="Times New Roman"/>
          <w:sz w:val="24"/>
          <w:szCs w:val="24"/>
        </w:rPr>
        <w:t xml:space="preserve"> travnja 2016. godi</w:t>
      </w:r>
      <w:r w:rsidRPr="001F3195">
        <w:rPr>
          <w:rFonts w:ascii="Times New Roman" w:eastAsia="Times New Roman" w:hAnsi="Times New Roman" w:cs="Times New Roman"/>
          <w:sz w:val="24"/>
          <w:szCs w:val="24"/>
        </w:rPr>
        <w:t xml:space="preserve"> sistematizirano</w:t>
      </w:r>
      <w:r w:rsidR="002E1B5D">
        <w:rPr>
          <w:rFonts w:ascii="Times New Roman" w:eastAsia="Times New Roman" w:hAnsi="Times New Roman" w:cs="Times New Roman"/>
          <w:sz w:val="24"/>
          <w:szCs w:val="24"/>
        </w:rPr>
        <w:t xml:space="preserve"> je</w:t>
      </w:r>
      <w:r w:rsidRPr="001F3195">
        <w:rPr>
          <w:rFonts w:ascii="Times New Roman" w:eastAsia="Times New Roman" w:hAnsi="Times New Roman" w:cs="Times New Roman"/>
          <w:sz w:val="24"/>
          <w:szCs w:val="24"/>
        </w:rPr>
        <w:t xml:space="preserve"> ukupno 9 radnih mjesta (1 ravnatelj/ica; 1 pomoćnik/ica ravnateljice; 4 savjetnika/ice; 2 stručna suradnika/ice; 1 administrativni tajnik/ica) od kojih je u dijelu izvještajnog razdoblja bilo popunjeno sedam radnih mjesta na neodređeno vrijeme. U studenom 2021. raspisan je Javni natječaj za prijam u državnu službu na neodređeno vrijeme stručnog/e suradnika/ce koji će biti dovršen u 2022. godini. Tijekom 2021. godine objavljen je tekst javnog natječaja u Narodnim novinamam (N</w:t>
      </w:r>
      <w:r w:rsidR="0025296B">
        <w:rPr>
          <w:rFonts w:ascii="Times New Roman" w:eastAsia="Times New Roman" w:hAnsi="Times New Roman" w:cs="Times New Roman"/>
          <w:sz w:val="24"/>
          <w:szCs w:val="24"/>
        </w:rPr>
        <w:t>arodne novine, br.</w:t>
      </w:r>
      <w:r w:rsidRPr="001F3195">
        <w:rPr>
          <w:rFonts w:ascii="Times New Roman" w:eastAsia="Times New Roman" w:hAnsi="Times New Roman" w:cs="Times New Roman"/>
          <w:sz w:val="24"/>
          <w:szCs w:val="24"/>
        </w:rPr>
        <w:t xml:space="preserve"> 121/21), na internetskoj stranici URS-a i MPU-a te na internetskoj stranici Hrvatskog zavoda za zapošljavanje. Osnovana je Komisija za provedbu javnog natječaja koja je utvrdila pravovaljane prijave za javni natječaj. Od ukupno 47 prijava, za 38 prijava je utvrđeno da su pravovaljane dok </w:t>
      </w:r>
      <w:r w:rsidRPr="001F3195">
        <w:rPr>
          <w:rFonts w:ascii="Times New Roman" w:eastAsia="Times New Roman" w:hAnsi="Times New Roman" w:cs="Times New Roman"/>
          <w:sz w:val="24"/>
          <w:szCs w:val="24"/>
        </w:rPr>
        <w:lastRenderedPageBreak/>
        <w:t>je ostatak prijavljenih bio obaviješten o neispunjavanju uvjeta za javni natječaj. Financijska sredstva za sva radna mjesta osigurana su u Državnom proračunu na poziciji URS-a.</w:t>
      </w:r>
    </w:p>
    <w:p w:rsidR="00A606F7" w:rsidRPr="001F3195" w:rsidRDefault="0015564D">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Tijekom 2021. godine, uslijed opasnosti od prijenosa virusa </w:t>
      </w:r>
      <w:r w:rsidR="00530A9F" w:rsidRPr="001F3195">
        <w:rPr>
          <w:rFonts w:ascii="Times New Roman" w:eastAsia="Times New Roman" w:hAnsi="Times New Roman" w:cs="Times New Roman"/>
          <w:sz w:val="24"/>
          <w:szCs w:val="24"/>
        </w:rPr>
        <w:t>COVID-19</w:t>
      </w:r>
      <w:r w:rsidRPr="001F3195">
        <w:rPr>
          <w:rFonts w:ascii="Times New Roman" w:eastAsia="Times New Roman" w:hAnsi="Times New Roman" w:cs="Times New Roman"/>
          <w:sz w:val="24"/>
          <w:szCs w:val="24"/>
        </w:rPr>
        <w:t xml:space="preserve"> i prostornog razmještaja u radnim sobama, četiri zaposlene osobe radile su u dva odvojena tima koji se </w:t>
      </w:r>
      <w:r w:rsidR="00530A9F" w:rsidRPr="001F3195">
        <w:rPr>
          <w:rFonts w:ascii="Times New Roman" w:eastAsia="Times New Roman" w:hAnsi="Times New Roman" w:cs="Times New Roman"/>
          <w:sz w:val="24"/>
          <w:szCs w:val="24"/>
        </w:rPr>
        <w:t>izmjenjivao</w:t>
      </w:r>
      <w:r w:rsidRPr="001F3195">
        <w:rPr>
          <w:rFonts w:ascii="Times New Roman" w:eastAsia="Times New Roman" w:hAnsi="Times New Roman" w:cs="Times New Roman"/>
          <w:sz w:val="24"/>
          <w:szCs w:val="24"/>
        </w:rPr>
        <w:t xml:space="preserve"> na tj</w:t>
      </w:r>
      <w:r w:rsidR="002E1B5D">
        <w:rPr>
          <w:rFonts w:ascii="Times New Roman" w:eastAsia="Times New Roman" w:hAnsi="Times New Roman" w:cs="Times New Roman"/>
          <w:sz w:val="24"/>
          <w:szCs w:val="24"/>
        </w:rPr>
        <w:t xml:space="preserve">ednoj osnovi, o čemu je ravnateljica donijela zasebnu Odluku temeljem naputaka </w:t>
      </w:r>
      <w:r w:rsidR="00FE5102">
        <w:rPr>
          <w:rFonts w:ascii="Times New Roman" w:eastAsia="Times New Roman" w:hAnsi="Times New Roman" w:cs="Times New Roman"/>
          <w:sz w:val="24"/>
          <w:szCs w:val="24"/>
        </w:rPr>
        <w:t>MPU-a</w:t>
      </w:r>
      <w:r w:rsidR="002E1B5D">
        <w:rPr>
          <w:rFonts w:ascii="Times New Roman" w:eastAsia="Times New Roman" w:hAnsi="Times New Roman" w:cs="Times New Roman"/>
          <w:sz w:val="24"/>
          <w:szCs w:val="24"/>
        </w:rPr>
        <w:t>.</w:t>
      </w:r>
    </w:p>
    <w:p w:rsidR="00A606F7" w:rsidRPr="001F3195" w:rsidRDefault="0062180B">
      <w:pPr>
        <w:shd w:val="clear" w:color="auto" w:fill="FFFFFF"/>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5564D" w:rsidRPr="001F3195">
        <w:rPr>
          <w:rFonts w:ascii="Times New Roman" w:eastAsia="Times New Roman" w:hAnsi="Times New Roman" w:cs="Times New Roman"/>
          <w:sz w:val="24"/>
          <w:szCs w:val="24"/>
        </w:rPr>
        <w:t>.2.1. Migracija na novu infrastrukturu stra</w:t>
      </w:r>
      <w:r w:rsidR="000D00F9">
        <w:rPr>
          <w:rFonts w:ascii="Times New Roman" w:eastAsia="Times New Roman" w:hAnsi="Times New Roman" w:cs="Times New Roman"/>
          <w:sz w:val="24"/>
          <w:szCs w:val="24"/>
        </w:rPr>
        <w:t>nica u Centar dijeljenih usluga</w:t>
      </w:r>
    </w:p>
    <w:p w:rsidR="00A606F7" w:rsidRPr="001F3195" w:rsidRDefault="0015564D">
      <w:pPr>
        <w:shd w:val="clear" w:color="auto" w:fill="FFFFFF"/>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 xml:space="preserve">Uspostava </w:t>
      </w:r>
      <w:r w:rsidR="000D00F9">
        <w:rPr>
          <w:rFonts w:ascii="Times New Roman" w:eastAsia="Times New Roman" w:hAnsi="Times New Roman" w:cs="Times New Roman"/>
          <w:sz w:val="24"/>
          <w:szCs w:val="24"/>
        </w:rPr>
        <w:t>Centra dijeljenih usluga (dalje: CDU)</w:t>
      </w:r>
      <w:r w:rsidRPr="001F3195">
        <w:rPr>
          <w:rFonts w:ascii="Times New Roman" w:eastAsia="Times New Roman" w:hAnsi="Times New Roman" w:cs="Times New Roman"/>
          <w:sz w:val="24"/>
          <w:szCs w:val="24"/>
        </w:rPr>
        <w:t xml:space="preserve">, tzv. “Državnog oblaka” strateški je projekt Vlade RH kojim se optimizira i racionalizira državna informacijska infrstruktura i omogućava zajedničko korištenje informacijskih i komunikacijskih tehnologija. CDU ima pet temeljnih ciljeva: standardizirati digitalne usluge, omogućiti bolju povezanost s registrima i bazama podataka u svim tijelima državne uprave, cijeli sustav informacijsko-komunikacijske </w:t>
      </w:r>
      <w:r w:rsidR="00530A9F" w:rsidRPr="001F3195">
        <w:rPr>
          <w:rFonts w:ascii="Times New Roman" w:eastAsia="Times New Roman" w:hAnsi="Times New Roman" w:cs="Times New Roman"/>
          <w:sz w:val="24"/>
          <w:szCs w:val="24"/>
        </w:rPr>
        <w:t>infrastrukture</w:t>
      </w:r>
      <w:r w:rsidRPr="001F3195">
        <w:rPr>
          <w:rFonts w:ascii="Times New Roman" w:eastAsia="Times New Roman" w:hAnsi="Times New Roman" w:cs="Times New Roman"/>
          <w:sz w:val="24"/>
          <w:szCs w:val="24"/>
        </w:rPr>
        <w:t xml:space="preserve"> učiniti povoljnijim, odnosno jeftinijim, sve podatke koji su pohranjeni učiniti sigurnijima te omogućiti centralizirano upravljanje sustavom. URS, sukladno </w:t>
      </w:r>
      <w:r w:rsidRPr="002E1B5D">
        <w:rPr>
          <w:rFonts w:ascii="Times New Roman" w:eastAsia="Times New Roman" w:hAnsi="Times New Roman" w:cs="Times New Roman"/>
          <w:i/>
          <w:sz w:val="24"/>
          <w:szCs w:val="24"/>
        </w:rPr>
        <w:t xml:space="preserve">Uredbi o organizacijskim i tehničkim standardima za povezivanje na državnu informacijsku infrastrukturu </w:t>
      </w:r>
      <w:r w:rsidR="0025296B">
        <w:rPr>
          <w:rFonts w:ascii="Times New Roman" w:eastAsia="Times New Roman" w:hAnsi="Times New Roman" w:cs="Times New Roman"/>
          <w:sz w:val="24"/>
          <w:szCs w:val="24"/>
        </w:rPr>
        <w:t>(Narodne novine, br.</w:t>
      </w:r>
      <w:r w:rsidRPr="0025296B">
        <w:rPr>
          <w:rFonts w:ascii="Times New Roman" w:eastAsia="Times New Roman" w:hAnsi="Times New Roman" w:cs="Times New Roman"/>
          <w:sz w:val="24"/>
          <w:szCs w:val="24"/>
        </w:rPr>
        <w:t xml:space="preserve"> 60/17)</w:t>
      </w:r>
      <w:r w:rsidRPr="001F3195">
        <w:rPr>
          <w:rFonts w:ascii="Times New Roman" w:eastAsia="Times New Roman" w:hAnsi="Times New Roman" w:cs="Times New Roman"/>
          <w:sz w:val="24"/>
          <w:szCs w:val="24"/>
        </w:rPr>
        <w:t xml:space="preserve"> koristi “gov.hr” platformu na mrežnim stranicama te je u ožujku 2021. godini, putem Zahtjeva za korištenje dijeljenih usluga CDU-a  sklopljen Ugovor o pružanju dijeljenih usluga CDU-a između </w:t>
      </w:r>
      <w:r w:rsidR="00FE5102">
        <w:rPr>
          <w:rFonts w:ascii="Times New Roman" w:eastAsia="Times New Roman" w:hAnsi="Times New Roman" w:cs="Times New Roman"/>
          <w:sz w:val="24"/>
          <w:szCs w:val="24"/>
        </w:rPr>
        <w:t>SDURDD-a</w:t>
      </w:r>
      <w:r w:rsidR="00E466CA" w:rsidRPr="001F3195">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i URS-a. Time je URS otpočeo proces promjene e-maila</w:t>
      </w:r>
      <w:r w:rsidR="003C3109" w:rsidRPr="001F3195">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“@urs.vlada.hr” u nastavak</w:t>
      </w:r>
      <w:r w:rsidR="003C3109" w:rsidRPr="001F3195">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“@urs.gov.hr” či</w:t>
      </w:r>
      <w:r w:rsidR="003C3109" w:rsidRPr="001F3195">
        <w:rPr>
          <w:rFonts w:ascii="Times New Roman" w:eastAsia="Times New Roman" w:hAnsi="Times New Roman" w:cs="Times New Roman"/>
          <w:sz w:val="24"/>
          <w:szCs w:val="24"/>
        </w:rPr>
        <w:t>ji</w:t>
      </w:r>
      <w:r w:rsidRPr="001F3195">
        <w:rPr>
          <w:rFonts w:ascii="Times New Roman" w:eastAsia="Times New Roman" w:hAnsi="Times New Roman" w:cs="Times New Roman"/>
          <w:sz w:val="24"/>
          <w:szCs w:val="24"/>
        </w:rPr>
        <w:t xml:space="preserve"> je pružatelj usluge CDU. Posljedično, u svibnju su svi e-mailovi koje URS koristi zamjenjeni nastavkom “@urs.gov.hr” te je zamijenjena platforma putem koje se pristupa e-mail usluzi: “</w:t>
      </w:r>
      <w:hyperlink r:id="rId12">
        <w:r w:rsidRPr="001F3195">
          <w:rPr>
            <w:rFonts w:ascii="Times New Roman" w:eastAsia="Times New Roman" w:hAnsi="Times New Roman" w:cs="Times New Roman"/>
            <w:color w:val="1155CC"/>
            <w:sz w:val="24"/>
            <w:szCs w:val="24"/>
            <w:u w:val="single"/>
          </w:rPr>
          <w:t>https://mail.cdu.gov.hr</w:t>
        </w:r>
      </w:hyperlink>
      <w:r w:rsidRPr="001F3195">
        <w:rPr>
          <w:rFonts w:ascii="Times New Roman" w:eastAsia="Times New Roman" w:hAnsi="Times New Roman" w:cs="Times New Roman"/>
          <w:sz w:val="24"/>
          <w:szCs w:val="24"/>
        </w:rPr>
        <w:t xml:space="preserve">”. </w:t>
      </w:r>
    </w:p>
    <w:p w:rsidR="00A606F7" w:rsidRPr="001F3195" w:rsidRDefault="00A606F7">
      <w:pPr>
        <w:shd w:val="clear" w:color="auto" w:fill="FFFFFF"/>
        <w:spacing w:line="360" w:lineRule="auto"/>
        <w:jc w:val="both"/>
        <w:rPr>
          <w:rFonts w:ascii="Times New Roman" w:eastAsia="Times New Roman" w:hAnsi="Times New Roman" w:cs="Times New Roman"/>
          <w:sz w:val="24"/>
          <w:szCs w:val="24"/>
        </w:rPr>
      </w:pPr>
    </w:p>
    <w:p w:rsidR="00A606F7" w:rsidRPr="001F3195" w:rsidRDefault="00A606F7">
      <w:pPr>
        <w:shd w:val="clear" w:color="auto" w:fill="FFFFFF"/>
        <w:ind w:left="720"/>
        <w:rPr>
          <w:rFonts w:ascii="Times New Roman" w:eastAsia="Times New Roman" w:hAnsi="Times New Roman" w:cs="Times New Roman"/>
          <w:sz w:val="24"/>
          <w:szCs w:val="24"/>
          <w:u w:val="single"/>
        </w:rPr>
      </w:pPr>
    </w:p>
    <w:p w:rsidR="00A606F7" w:rsidRPr="001F3195" w:rsidRDefault="0062180B">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8.3</w:t>
      </w:r>
      <w:r w:rsidR="0015564D" w:rsidRPr="001F3195">
        <w:rPr>
          <w:rFonts w:ascii="Times New Roman" w:eastAsia="Times New Roman" w:hAnsi="Times New Roman" w:cs="Times New Roman"/>
          <w:b/>
          <w:sz w:val="24"/>
          <w:szCs w:val="24"/>
        </w:rPr>
        <w:t>. Financijsko poslovanje</w:t>
      </w:r>
    </w:p>
    <w:p w:rsidR="00A606F7" w:rsidRDefault="00F63FC1">
      <w:pPr>
        <w:shd w:val="clear" w:color="auto" w:fill="FFFFFF"/>
        <w:spacing w:before="240" w:after="240" w:line="36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ožujku je </w:t>
      </w:r>
      <w:r w:rsidR="0015564D" w:rsidRPr="001F31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UZOP-u </w:t>
      </w:r>
      <w:r w:rsidR="0015564D" w:rsidRPr="001F3195">
        <w:rPr>
          <w:rFonts w:ascii="Times New Roman" w:eastAsia="Times New Roman" w:hAnsi="Times New Roman" w:cs="Times New Roman"/>
          <w:sz w:val="24"/>
          <w:szCs w:val="24"/>
        </w:rPr>
        <w:t xml:space="preserve">dostavljeno </w:t>
      </w:r>
      <w:r w:rsidR="0015564D" w:rsidRPr="001F3195">
        <w:rPr>
          <w:rFonts w:ascii="Times New Roman" w:eastAsia="Times New Roman" w:hAnsi="Times New Roman" w:cs="Times New Roman"/>
          <w:i/>
          <w:sz w:val="24"/>
          <w:szCs w:val="24"/>
        </w:rPr>
        <w:t xml:space="preserve">Obrazloženje izvršenja proračuna za 2020. godinu. </w:t>
      </w:r>
      <w:r w:rsidR="0015564D" w:rsidRPr="001F3195">
        <w:rPr>
          <w:rFonts w:ascii="Times New Roman" w:eastAsia="Times New Roman" w:hAnsi="Times New Roman" w:cs="Times New Roman"/>
          <w:sz w:val="24"/>
          <w:szCs w:val="24"/>
        </w:rPr>
        <w:t xml:space="preserve">U veljači je ravnateljica URS-a, na temelju popunjenog Upitnika o fiskalnoj odgovornosti, raspoloživih informacija, rezultata rada, očitovanja Ureda za unutarnju reviziju te vlastite procjene, potpisala </w:t>
      </w:r>
      <w:r w:rsidR="0015564D" w:rsidRPr="001F3195">
        <w:rPr>
          <w:rFonts w:ascii="Times New Roman" w:eastAsia="Times New Roman" w:hAnsi="Times New Roman" w:cs="Times New Roman"/>
          <w:i/>
          <w:sz w:val="24"/>
          <w:szCs w:val="24"/>
        </w:rPr>
        <w:t xml:space="preserve">Izjavu o fiskalnoj odgovornosti </w:t>
      </w:r>
      <w:r w:rsidR="0015564D" w:rsidRPr="001F3195">
        <w:rPr>
          <w:rFonts w:ascii="Times New Roman" w:eastAsia="Times New Roman" w:hAnsi="Times New Roman" w:cs="Times New Roman"/>
          <w:sz w:val="24"/>
          <w:szCs w:val="24"/>
        </w:rPr>
        <w:t xml:space="preserve">kojom je potvrdila zakonito, namjensko i svrhovito </w:t>
      </w:r>
      <w:r w:rsidR="0015564D" w:rsidRPr="001F3195">
        <w:rPr>
          <w:rFonts w:ascii="Times New Roman" w:eastAsia="Times New Roman" w:hAnsi="Times New Roman" w:cs="Times New Roman"/>
          <w:sz w:val="24"/>
          <w:szCs w:val="24"/>
        </w:rPr>
        <w:lastRenderedPageBreak/>
        <w:t>korištenje sredstava, učinkovito i djelotvorno funkcioniranje sustava financijskog upravljanja i kontrola u okviru proračunom, odnosno financijskim planom, utvrđenih sredstava.</w:t>
      </w:r>
    </w:p>
    <w:p w:rsidR="0062180B" w:rsidRDefault="0062180B">
      <w:pPr>
        <w:shd w:val="clear" w:color="auto" w:fill="FFFFFF"/>
        <w:spacing w:before="240" w:after="240" w:line="360" w:lineRule="auto"/>
        <w:ind w:firstLine="560"/>
        <w:jc w:val="both"/>
        <w:rPr>
          <w:rFonts w:ascii="Times New Roman" w:eastAsia="Times New Roman" w:hAnsi="Times New Roman" w:cs="Times New Roman"/>
          <w:sz w:val="24"/>
          <w:szCs w:val="24"/>
        </w:rPr>
      </w:pPr>
    </w:p>
    <w:p w:rsidR="0062180B" w:rsidRDefault="0062180B">
      <w:pPr>
        <w:shd w:val="clear" w:color="auto" w:fill="FFFFFF"/>
        <w:spacing w:before="240" w:after="240" w:line="360" w:lineRule="auto"/>
        <w:ind w:firstLine="560"/>
        <w:jc w:val="both"/>
        <w:rPr>
          <w:rFonts w:ascii="Times New Roman" w:eastAsia="Times New Roman" w:hAnsi="Times New Roman" w:cs="Times New Roman"/>
          <w:sz w:val="24"/>
          <w:szCs w:val="24"/>
        </w:rPr>
      </w:pPr>
    </w:p>
    <w:p w:rsidR="0062180B" w:rsidRPr="001F3195" w:rsidRDefault="0062180B">
      <w:pPr>
        <w:shd w:val="clear" w:color="auto" w:fill="FFFFFF"/>
        <w:spacing w:before="240" w:after="240" w:line="360" w:lineRule="auto"/>
        <w:ind w:firstLine="560"/>
        <w:jc w:val="both"/>
        <w:rPr>
          <w:rFonts w:ascii="Times New Roman" w:eastAsia="Times New Roman" w:hAnsi="Times New Roman" w:cs="Times New Roman"/>
          <w:sz w:val="24"/>
          <w:szCs w:val="24"/>
        </w:rPr>
      </w:pPr>
    </w:p>
    <w:p w:rsidR="00A606F7" w:rsidRPr="001F3195" w:rsidRDefault="00A606F7">
      <w:pPr>
        <w:shd w:val="clear" w:color="auto" w:fill="FFFFFF"/>
        <w:spacing w:before="240" w:after="240"/>
        <w:rPr>
          <w:rFonts w:ascii="Times New Roman" w:eastAsia="Times New Roman" w:hAnsi="Times New Roman" w:cs="Times New Roman"/>
          <w:sz w:val="24"/>
          <w:szCs w:val="24"/>
        </w:rPr>
      </w:pPr>
    </w:p>
    <w:tbl>
      <w:tblPr>
        <w:tblStyle w:val="a"/>
        <w:tblW w:w="9359" w:type="dxa"/>
        <w:tblBorders>
          <w:top w:val="nil"/>
          <w:left w:val="nil"/>
          <w:bottom w:val="nil"/>
          <w:right w:val="nil"/>
          <w:insideH w:val="nil"/>
          <w:insideV w:val="nil"/>
        </w:tblBorders>
        <w:tblLayout w:type="fixed"/>
        <w:tblLook w:val="0600" w:firstRow="0" w:lastRow="0" w:firstColumn="0" w:lastColumn="0" w:noHBand="1" w:noVBand="1"/>
      </w:tblPr>
      <w:tblGrid>
        <w:gridCol w:w="1191"/>
        <w:gridCol w:w="2485"/>
        <w:gridCol w:w="1559"/>
        <w:gridCol w:w="1559"/>
        <w:gridCol w:w="1560"/>
        <w:gridCol w:w="1005"/>
      </w:tblGrid>
      <w:tr w:rsidR="00A606F7" w:rsidRPr="001F3195" w:rsidTr="00733284">
        <w:trPr>
          <w:trHeight w:val="1245"/>
        </w:trPr>
        <w:tc>
          <w:tcPr>
            <w:tcW w:w="11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Aktivnost</w:t>
            </w:r>
          </w:p>
        </w:tc>
        <w:tc>
          <w:tcPr>
            <w:tcW w:w="248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A606F7" w:rsidRPr="001F3195" w:rsidRDefault="0015564D">
            <w:pPr>
              <w:shd w:val="clear" w:color="auto" w:fill="FFFFFF"/>
              <w:spacing w:before="240" w:after="240"/>
              <w:ind w:firstLine="440"/>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Opis</w:t>
            </w:r>
          </w:p>
        </w:tc>
        <w:tc>
          <w:tcPr>
            <w:tcW w:w="155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Planirano</w:t>
            </w:r>
          </w:p>
        </w:tc>
        <w:tc>
          <w:tcPr>
            <w:tcW w:w="155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Konačni plan nakon  rebalansa i prenamjene</w:t>
            </w:r>
          </w:p>
        </w:tc>
        <w:tc>
          <w:tcPr>
            <w:tcW w:w="156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Ostvareno</w:t>
            </w:r>
          </w:p>
        </w:tc>
        <w:tc>
          <w:tcPr>
            <w:tcW w:w="100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Ostvareno u %</w:t>
            </w:r>
          </w:p>
        </w:tc>
      </w:tr>
      <w:tr w:rsidR="00A606F7" w:rsidRPr="001F3195" w:rsidTr="00733284">
        <w:trPr>
          <w:trHeight w:val="1515"/>
        </w:trPr>
        <w:tc>
          <w:tcPr>
            <w:tcW w:w="11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 532004</w:t>
            </w:r>
          </w:p>
        </w:tc>
        <w:tc>
          <w:tcPr>
            <w:tcW w:w="2485"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ADMINISTRACIJA I UPRAVLJANJE</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1.715.025,00</w:t>
            </w:r>
          </w:p>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1.314.925,00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1.287.787,59</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98</w:t>
            </w:r>
          </w:p>
        </w:tc>
      </w:tr>
      <w:tr w:rsidR="00A606F7" w:rsidRPr="001F3195" w:rsidTr="00733284">
        <w:trPr>
          <w:trHeight w:val="1590"/>
        </w:trPr>
        <w:tc>
          <w:tcPr>
            <w:tcW w:w="11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 532009</w:t>
            </w:r>
          </w:p>
        </w:tc>
        <w:tc>
          <w:tcPr>
            <w:tcW w:w="2485"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PROVEDBA ZAKONA O RAVNOPRAVNOSTI SPOLOVA I NACIONALNOG PLANA ZA RAVNOPRAVNOST SPOLOVA</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312.2005,00</w:t>
            </w:r>
          </w:p>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126.650,00</w:t>
            </w:r>
          </w:p>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61.956,29</w:t>
            </w:r>
          </w:p>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49</w:t>
            </w:r>
          </w:p>
        </w:tc>
      </w:tr>
      <w:tr w:rsidR="00A606F7" w:rsidRPr="001F3195" w:rsidTr="00733284">
        <w:trPr>
          <w:trHeight w:val="1215"/>
        </w:trPr>
        <w:tc>
          <w:tcPr>
            <w:tcW w:w="11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 532013</w:t>
            </w:r>
          </w:p>
        </w:tc>
        <w:tc>
          <w:tcPr>
            <w:tcW w:w="2485"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PROVEDBA DRUGIH NACIONALNIH POLITIKA</w:t>
            </w:r>
          </w:p>
          <w:p w:rsidR="00A606F7" w:rsidRPr="001F3195" w:rsidRDefault="0015564D">
            <w:pPr>
              <w:shd w:val="clear" w:color="auto" w:fill="FFFFFF"/>
              <w:spacing w:before="240" w:after="240"/>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lastRenderedPageBreak/>
              <w:t>I STRATEGIJA</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lastRenderedPageBreak/>
              <w:t>10.000,00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0,00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0,00</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0,00</w:t>
            </w:r>
          </w:p>
        </w:tc>
      </w:tr>
      <w:tr w:rsidR="00A606F7" w:rsidRPr="001F3195" w:rsidTr="00733284">
        <w:trPr>
          <w:trHeight w:val="765"/>
        </w:trPr>
        <w:tc>
          <w:tcPr>
            <w:tcW w:w="11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K 532005</w:t>
            </w:r>
          </w:p>
        </w:tc>
        <w:tc>
          <w:tcPr>
            <w:tcW w:w="2485"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INFORMATIZACIJA</w:t>
            </w:r>
          </w:p>
          <w:p w:rsidR="00A606F7" w:rsidRPr="001F3195" w:rsidRDefault="0015564D">
            <w:pPr>
              <w:shd w:val="clear" w:color="auto" w:fill="FFFFFF"/>
              <w:spacing w:before="240" w:after="240"/>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UREDA</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15.625,00</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20.025,00</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19.113,84</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95</w:t>
            </w:r>
          </w:p>
        </w:tc>
      </w:tr>
      <w:tr w:rsidR="00A606F7" w:rsidRPr="001F3195" w:rsidTr="00733284">
        <w:trPr>
          <w:trHeight w:val="495"/>
        </w:trPr>
        <w:tc>
          <w:tcPr>
            <w:tcW w:w="367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SVEUKUPNO</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2.052.855,00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1.461.600,00</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1.368.857,72</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606F7" w:rsidRPr="001F3195" w:rsidRDefault="0015564D">
            <w:pPr>
              <w:shd w:val="clear" w:color="auto" w:fill="FFFFFF"/>
              <w:spacing w:before="240" w:after="240"/>
              <w:jc w:val="center"/>
              <w:rPr>
                <w:rFonts w:ascii="Times New Roman" w:eastAsia="Times New Roman" w:hAnsi="Times New Roman" w:cs="Times New Roman"/>
                <w:b/>
                <w:sz w:val="24"/>
                <w:szCs w:val="24"/>
              </w:rPr>
            </w:pPr>
            <w:r w:rsidRPr="001F3195">
              <w:rPr>
                <w:rFonts w:ascii="Times New Roman" w:eastAsia="Times New Roman" w:hAnsi="Times New Roman" w:cs="Times New Roman"/>
                <w:b/>
                <w:sz w:val="24"/>
                <w:szCs w:val="24"/>
              </w:rPr>
              <w:t>94</w:t>
            </w:r>
          </w:p>
        </w:tc>
      </w:tr>
    </w:tbl>
    <w:p w:rsidR="00A606F7" w:rsidRPr="001F3195" w:rsidRDefault="00F63FC1">
      <w:pPr>
        <w:shd w:val="clear" w:color="auto" w:fill="FFFFFF"/>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Potrebno je naglasiti da se</w:t>
      </w:r>
      <w:r w:rsidR="0015564D" w:rsidRPr="001F3195">
        <w:rPr>
          <w:rFonts w:ascii="Times New Roman" w:eastAsia="Times New Roman" w:hAnsi="Times New Roman" w:cs="Times New Roman"/>
          <w:sz w:val="24"/>
          <w:szCs w:val="24"/>
        </w:rPr>
        <w:t xml:space="preserve"> s obzirom na stanje vezano za pandemijske mjere izazvane virusom </w:t>
      </w:r>
      <w:r w:rsidR="004E7461" w:rsidRPr="001F3195">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rad URS-a odvijao</w:t>
      </w:r>
      <w:r w:rsidR="0015564D" w:rsidRPr="001F3195">
        <w:rPr>
          <w:rFonts w:ascii="Times New Roman" w:eastAsia="Times New Roman" w:hAnsi="Times New Roman" w:cs="Times New Roman"/>
          <w:sz w:val="24"/>
          <w:szCs w:val="24"/>
        </w:rPr>
        <w:t xml:space="preserve"> putem online komunikacija u</w:t>
      </w:r>
      <w:r>
        <w:rPr>
          <w:rFonts w:ascii="Times New Roman" w:eastAsia="Times New Roman" w:hAnsi="Times New Roman" w:cs="Times New Roman"/>
          <w:sz w:val="24"/>
          <w:szCs w:val="24"/>
        </w:rPr>
        <w:t xml:space="preserve"> nacionalnom i</w:t>
      </w:r>
      <w:r w:rsidR="0015564D" w:rsidRPr="001F3195">
        <w:rPr>
          <w:rFonts w:ascii="Times New Roman" w:eastAsia="Times New Roman" w:hAnsi="Times New Roman" w:cs="Times New Roman"/>
          <w:sz w:val="24"/>
          <w:szCs w:val="24"/>
        </w:rPr>
        <w:t xml:space="preserve"> međunarodnom okruženju, </w:t>
      </w:r>
      <w:r>
        <w:rPr>
          <w:rFonts w:ascii="Times New Roman" w:eastAsia="Times New Roman" w:hAnsi="Times New Roman" w:cs="Times New Roman"/>
          <w:sz w:val="24"/>
          <w:szCs w:val="24"/>
        </w:rPr>
        <w:t>te nije bilo službenih putovanja.</w:t>
      </w:r>
      <w:r w:rsidR="0015564D" w:rsidRPr="001F3195">
        <w:rPr>
          <w:rFonts w:ascii="Times New Roman" w:eastAsia="Times New Roman" w:hAnsi="Times New Roman" w:cs="Times New Roman"/>
          <w:sz w:val="24"/>
          <w:szCs w:val="24"/>
        </w:rPr>
        <w:t xml:space="preserve"> </w:t>
      </w:r>
      <w:r w:rsidR="007E7BFD">
        <w:rPr>
          <w:rFonts w:ascii="Times New Roman" w:eastAsia="Times New Roman" w:hAnsi="Times New Roman" w:cs="Times New Roman"/>
          <w:sz w:val="24"/>
          <w:szCs w:val="24"/>
        </w:rPr>
        <w:t>Isto tako,</w:t>
      </w:r>
      <w:r w:rsidR="0015564D" w:rsidRPr="001F3195">
        <w:rPr>
          <w:rFonts w:ascii="Times New Roman" w:eastAsia="Times New Roman" w:hAnsi="Times New Roman" w:cs="Times New Roman"/>
          <w:sz w:val="24"/>
          <w:szCs w:val="24"/>
        </w:rPr>
        <w:t xml:space="preserve"> proces izrade</w:t>
      </w:r>
      <w:r w:rsidR="007E7BFD">
        <w:rPr>
          <w:rFonts w:ascii="Times New Roman" w:eastAsia="Times New Roman" w:hAnsi="Times New Roman" w:cs="Times New Roman"/>
          <w:sz w:val="24"/>
          <w:szCs w:val="24"/>
        </w:rPr>
        <w:t xml:space="preserve"> i usvajanja</w:t>
      </w:r>
      <w:r w:rsidR="0015564D" w:rsidRPr="001F3195">
        <w:rPr>
          <w:rFonts w:ascii="Times New Roman" w:eastAsia="Times New Roman" w:hAnsi="Times New Roman" w:cs="Times New Roman"/>
          <w:sz w:val="24"/>
          <w:szCs w:val="24"/>
        </w:rPr>
        <w:t xml:space="preserve"> </w:t>
      </w:r>
      <w:r w:rsidR="0032372F">
        <w:rPr>
          <w:rFonts w:ascii="Times New Roman" w:eastAsia="Times New Roman" w:hAnsi="Times New Roman" w:cs="Times New Roman"/>
          <w:sz w:val="24"/>
          <w:szCs w:val="24"/>
        </w:rPr>
        <w:t>NPRS-a</w:t>
      </w:r>
      <w:r w:rsidR="007E7BFD">
        <w:rPr>
          <w:rFonts w:ascii="Times New Roman" w:eastAsia="Times New Roman" w:hAnsi="Times New Roman" w:cs="Times New Roman"/>
          <w:sz w:val="24"/>
          <w:szCs w:val="24"/>
        </w:rPr>
        <w:t xml:space="preserve"> prolongiran je </w:t>
      </w:r>
      <w:r w:rsidR="0015564D" w:rsidRPr="001F3195">
        <w:rPr>
          <w:rFonts w:ascii="Times New Roman" w:eastAsia="Times New Roman" w:hAnsi="Times New Roman" w:cs="Times New Roman"/>
          <w:sz w:val="24"/>
          <w:szCs w:val="24"/>
        </w:rPr>
        <w:t>za 2022.</w:t>
      </w:r>
      <w:r w:rsidR="007E7BFD">
        <w:rPr>
          <w:rFonts w:ascii="Times New Roman" w:eastAsia="Times New Roman" w:hAnsi="Times New Roman" w:cs="Times New Roman"/>
          <w:sz w:val="24"/>
          <w:szCs w:val="24"/>
        </w:rPr>
        <w:t xml:space="preserve"> godinu što je sve zajedno rezultiralo</w:t>
      </w:r>
      <w:r w:rsidR="0015564D" w:rsidRPr="001F3195">
        <w:rPr>
          <w:rFonts w:ascii="Times New Roman" w:eastAsia="Times New Roman" w:hAnsi="Times New Roman" w:cs="Times New Roman"/>
          <w:sz w:val="24"/>
          <w:szCs w:val="24"/>
        </w:rPr>
        <w:t xml:space="preserve"> da je postotak ostva</w:t>
      </w:r>
      <w:r>
        <w:rPr>
          <w:rFonts w:ascii="Times New Roman" w:eastAsia="Times New Roman" w:hAnsi="Times New Roman" w:cs="Times New Roman"/>
          <w:sz w:val="24"/>
          <w:szCs w:val="24"/>
        </w:rPr>
        <w:t xml:space="preserve">renosti u aktivnosti A532009 </w:t>
      </w:r>
      <w:r w:rsidR="007E7BFD">
        <w:rPr>
          <w:rFonts w:ascii="Times New Roman" w:eastAsia="Times New Roman" w:hAnsi="Times New Roman" w:cs="Times New Roman"/>
          <w:sz w:val="24"/>
          <w:szCs w:val="24"/>
        </w:rPr>
        <w:t>iznosio</w:t>
      </w:r>
      <w:r w:rsidR="0015564D" w:rsidRPr="001F3195">
        <w:rPr>
          <w:rFonts w:ascii="Times New Roman" w:eastAsia="Times New Roman" w:hAnsi="Times New Roman" w:cs="Times New Roman"/>
          <w:sz w:val="24"/>
          <w:szCs w:val="24"/>
        </w:rPr>
        <w:t xml:space="preserve"> 49%. </w:t>
      </w:r>
    </w:p>
    <w:p w:rsidR="00A606F7" w:rsidRPr="001F3195" w:rsidRDefault="00A606F7">
      <w:pPr>
        <w:shd w:val="clear" w:color="auto" w:fill="FFFFFF"/>
        <w:rPr>
          <w:rFonts w:ascii="Times New Roman" w:eastAsia="Times New Roman" w:hAnsi="Times New Roman" w:cs="Times New Roman"/>
          <w:sz w:val="24"/>
          <w:szCs w:val="24"/>
        </w:rPr>
      </w:pPr>
    </w:p>
    <w:p w:rsidR="00A606F7" w:rsidRPr="001F3195" w:rsidRDefault="0062180B">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8.4</w:t>
      </w:r>
      <w:r w:rsidR="0015564D" w:rsidRPr="001F3195">
        <w:rPr>
          <w:rFonts w:ascii="Times New Roman" w:eastAsia="Times New Roman" w:hAnsi="Times New Roman" w:cs="Times New Roman"/>
          <w:b/>
          <w:sz w:val="24"/>
          <w:szCs w:val="24"/>
        </w:rPr>
        <w:t>. Unutarnja revizija</w:t>
      </w:r>
    </w:p>
    <w:p w:rsidR="00A606F7" w:rsidRPr="001F3195" w:rsidRDefault="00A606F7">
      <w:pPr>
        <w:shd w:val="clear" w:color="auto" w:fill="FFFFFF"/>
        <w:rPr>
          <w:rFonts w:ascii="Times New Roman" w:eastAsia="Times New Roman" w:hAnsi="Times New Roman" w:cs="Times New Roman"/>
          <w:b/>
          <w:sz w:val="24"/>
          <w:szCs w:val="24"/>
        </w:rPr>
      </w:pPr>
    </w:p>
    <w:p w:rsidR="00A606F7" w:rsidRPr="001F3195" w:rsidRDefault="0062180B">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15564D" w:rsidRPr="001F3195">
        <w:rPr>
          <w:rFonts w:ascii="Times New Roman" w:eastAsia="Times New Roman" w:hAnsi="Times New Roman" w:cs="Times New Roman"/>
          <w:sz w:val="24"/>
          <w:szCs w:val="24"/>
        </w:rPr>
        <w:t xml:space="preserve">.1. Follow up revizija strateškog planiranja u </w:t>
      </w:r>
      <w:r w:rsidR="003A171F">
        <w:rPr>
          <w:rFonts w:ascii="Times New Roman" w:eastAsia="Times New Roman" w:hAnsi="Times New Roman" w:cs="Times New Roman"/>
          <w:sz w:val="24"/>
          <w:szCs w:val="24"/>
        </w:rPr>
        <w:t xml:space="preserve">URS-u </w:t>
      </w:r>
    </w:p>
    <w:p w:rsidR="00A606F7" w:rsidRPr="001F3195" w:rsidRDefault="00A606F7">
      <w:pPr>
        <w:shd w:val="clear" w:color="auto" w:fill="FFFFFF"/>
        <w:spacing w:line="360" w:lineRule="auto"/>
        <w:rPr>
          <w:rFonts w:ascii="Times New Roman" w:eastAsia="Times New Roman" w:hAnsi="Times New Roman" w:cs="Times New Roman"/>
          <w:sz w:val="24"/>
          <w:szCs w:val="24"/>
        </w:rPr>
      </w:pPr>
    </w:p>
    <w:p w:rsidR="00A606F7" w:rsidRPr="001F3195" w:rsidRDefault="0015564D">
      <w:pPr>
        <w:shd w:val="clear" w:color="auto" w:fill="FFFFFF"/>
        <w:spacing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 xml:space="preserve">U rujnu je, temeljem Godišnjeg plana unutarnje revizije ureda i službi Vlade </w:t>
      </w:r>
      <w:r w:rsidR="004E7461" w:rsidRPr="001F3195">
        <w:rPr>
          <w:rFonts w:ascii="Times New Roman" w:eastAsia="Times New Roman" w:hAnsi="Times New Roman" w:cs="Times New Roman"/>
          <w:sz w:val="24"/>
          <w:szCs w:val="24"/>
        </w:rPr>
        <w:t>RH</w:t>
      </w:r>
      <w:r w:rsidRPr="001F3195">
        <w:rPr>
          <w:rFonts w:ascii="Times New Roman" w:eastAsia="Times New Roman" w:hAnsi="Times New Roman" w:cs="Times New Roman"/>
          <w:sz w:val="24"/>
          <w:szCs w:val="24"/>
        </w:rPr>
        <w:t xml:space="preserve"> za 2021. godinu, započelo provođenje follow up revizije procesa uspostave, upravljanja i izvješćivanja o rizicima u U</w:t>
      </w:r>
      <w:r w:rsidR="00E466CA" w:rsidRPr="001F3195">
        <w:rPr>
          <w:rFonts w:ascii="Times New Roman" w:eastAsia="Times New Roman" w:hAnsi="Times New Roman" w:cs="Times New Roman"/>
          <w:sz w:val="24"/>
          <w:szCs w:val="24"/>
        </w:rPr>
        <w:t>RS-u</w:t>
      </w:r>
      <w:r w:rsidR="00933C67">
        <w:rPr>
          <w:rFonts w:ascii="Times New Roman" w:eastAsia="Times New Roman" w:hAnsi="Times New Roman" w:cs="Times New Roman"/>
          <w:sz w:val="24"/>
          <w:szCs w:val="24"/>
        </w:rPr>
        <w:t xml:space="preserve">. Sukladno traženju Ureda za unutarnju reviziju Vlade RH </w:t>
      </w:r>
      <w:r w:rsidRPr="001F3195">
        <w:rPr>
          <w:rFonts w:ascii="Times New Roman" w:eastAsia="Times New Roman" w:hAnsi="Times New Roman" w:cs="Times New Roman"/>
          <w:sz w:val="24"/>
          <w:szCs w:val="24"/>
        </w:rPr>
        <w:t xml:space="preserve"> U</w:t>
      </w:r>
      <w:r w:rsidR="00E466CA" w:rsidRPr="001F3195">
        <w:rPr>
          <w:rFonts w:ascii="Times New Roman" w:eastAsia="Times New Roman" w:hAnsi="Times New Roman" w:cs="Times New Roman"/>
          <w:sz w:val="24"/>
          <w:szCs w:val="24"/>
        </w:rPr>
        <w:t>RS</w:t>
      </w:r>
      <w:r w:rsidRPr="001F3195">
        <w:rPr>
          <w:rFonts w:ascii="Times New Roman" w:eastAsia="Times New Roman" w:hAnsi="Times New Roman" w:cs="Times New Roman"/>
          <w:sz w:val="24"/>
          <w:szCs w:val="24"/>
        </w:rPr>
        <w:t xml:space="preserve"> je dostavio sve bilješke sa sastanaka zaposlenika održanih u U</w:t>
      </w:r>
      <w:r w:rsidR="00E466CA" w:rsidRPr="001F3195">
        <w:rPr>
          <w:rFonts w:ascii="Times New Roman" w:eastAsia="Times New Roman" w:hAnsi="Times New Roman" w:cs="Times New Roman"/>
          <w:sz w:val="24"/>
          <w:szCs w:val="24"/>
        </w:rPr>
        <w:t>RS-</w:t>
      </w:r>
      <w:r w:rsidRPr="001F3195">
        <w:rPr>
          <w:rFonts w:ascii="Times New Roman" w:eastAsia="Times New Roman" w:hAnsi="Times New Roman" w:cs="Times New Roman"/>
          <w:sz w:val="24"/>
          <w:szCs w:val="24"/>
        </w:rPr>
        <w:t>u na temu rizika, u 2019. i 2020. godini, kao i bilješku sa sastanka održanog u svibnju 2021., Odluku o ustrojavanju registra rizika, Pravilnik o unutarnjem redu U</w:t>
      </w:r>
      <w:r w:rsidR="00E466CA" w:rsidRPr="001F3195">
        <w:rPr>
          <w:rFonts w:ascii="Times New Roman" w:eastAsia="Times New Roman" w:hAnsi="Times New Roman" w:cs="Times New Roman"/>
          <w:sz w:val="24"/>
          <w:szCs w:val="24"/>
        </w:rPr>
        <w:t>RS-a</w:t>
      </w:r>
      <w:r w:rsidRPr="001F3195">
        <w:rPr>
          <w:rFonts w:ascii="Times New Roman" w:eastAsia="Times New Roman" w:hAnsi="Times New Roman" w:cs="Times New Roman"/>
          <w:sz w:val="24"/>
          <w:szCs w:val="24"/>
        </w:rPr>
        <w:t>, Strategiju upravljanja rizicima U</w:t>
      </w:r>
      <w:r w:rsidR="00E466CA" w:rsidRPr="001F3195">
        <w:rPr>
          <w:rFonts w:ascii="Times New Roman" w:eastAsia="Times New Roman" w:hAnsi="Times New Roman" w:cs="Times New Roman"/>
          <w:sz w:val="24"/>
          <w:szCs w:val="24"/>
        </w:rPr>
        <w:t>RS-</w:t>
      </w:r>
      <w:r w:rsidRPr="001F3195">
        <w:rPr>
          <w:rFonts w:ascii="Times New Roman" w:eastAsia="Times New Roman" w:hAnsi="Times New Roman" w:cs="Times New Roman"/>
          <w:sz w:val="24"/>
          <w:szCs w:val="24"/>
        </w:rPr>
        <w:t xml:space="preserve">a, čiji sastavni dio čini Registar rizika. </w:t>
      </w:r>
    </w:p>
    <w:p w:rsidR="00A606F7" w:rsidRPr="001F3195" w:rsidRDefault="00A606F7">
      <w:pPr>
        <w:shd w:val="clear" w:color="auto" w:fill="FFFFFF"/>
        <w:spacing w:line="360" w:lineRule="auto"/>
        <w:jc w:val="both"/>
        <w:rPr>
          <w:rFonts w:ascii="Times New Roman" w:eastAsia="Times New Roman" w:hAnsi="Times New Roman" w:cs="Times New Roman"/>
          <w:sz w:val="24"/>
          <w:szCs w:val="24"/>
        </w:rPr>
      </w:pPr>
    </w:p>
    <w:p w:rsidR="00A606F7" w:rsidRPr="001F3195" w:rsidRDefault="0015564D">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Nakon zaprimljenog Konačnog revizijskog izvješća follow up revizije procesa uspostave, upravljanja i</w:t>
      </w:r>
      <w:r w:rsidR="00E466CA" w:rsidRPr="001F3195">
        <w:rPr>
          <w:rFonts w:ascii="Times New Roman" w:eastAsia="Times New Roman" w:hAnsi="Times New Roman" w:cs="Times New Roman"/>
          <w:sz w:val="24"/>
          <w:szCs w:val="24"/>
        </w:rPr>
        <w:t xml:space="preserve"> izvješćivanja o rizicima u URS-u, prema kojem je URS</w:t>
      </w:r>
      <w:r w:rsidRPr="001F3195">
        <w:rPr>
          <w:rFonts w:ascii="Times New Roman" w:eastAsia="Times New Roman" w:hAnsi="Times New Roman" w:cs="Times New Roman"/>
          <w:sz w:val="24"/>
          <w:szCs w:val="24"/>
        </w:rPr>
        <w:t xml:space="preserve"> obvezan donijeti novu Odluku o ustrojavanju registra rizika na razini institucije, ista je donesena i dostavljena Uredu za </w:t>
      </w:r>
      <w:r w:rsidR="004502B0" w:rsidRPr="001F3195">
        <w:rPr>
          <w:rFonts w:ascii="Times New Roman" w:eastAsia="Times New Roman" w:hAnsi="Times New Roman" w:cs="Times New Roman"/>
          <w:sz w:val="24"/>
          <w:szCs w:val="24"/>
        </w:rPr>
        <w:t xml:space="preserve">unutarnju </w:t>
      </w:r>
      <w:r w:rsidR="004502B0" w:rsidRPr="001F3195">
        <w:rPr>
          <w:rFonts w:ascii="Times New Roman" w:eastAsia="Times New Roman" w:hAnsi="Times New Roman" w:cs="Times New Roman"/>
          <w:sz w:val="24"/>
          <w:szCs w:val="24"/>
        </w:rPr>
        <w:lastRenderedPageBreak/>
        <w:t xml:space="preserve">reviziju. Uz to, URS </w:t>
      </w:r>
      <w:r w:rsidRPr="001F3195">
        <w:rPr>
          <w:rFonts w:ascii="Times New Roman" w:eastAsia="Times New Roman" w:hAnsi="Times New Roman" w:cs="Times New Roman"/>
          <w:sz w:val="24"/>
          <w:szCs w:val="24"/>
        </w:rPr>
        <w:t>je bio obvezan ažurirati Registar rizika te je do kraja prosinca, dostavio ažurirani Registar rizika, kao i ažurirane tablice Opera</w:t>
      </w:r>
      <w:r w:rsidR="00933C67">
        <w:rPr>
          <w:rFonts w:ascii="Times New Roman" w:eastAsia="Times New Roman" w:hAnsi="Times New Roman" w:cs="Times New Roman"/>
          <w:sz w:val="24"/>
          <w:szCs w:val="24"/>
        </w:rPr>
        <w:t>tivnih i Strateških rizika URS-a</w:t>
      </w:r>
      <w:r w:rsidRPr="001F3195">
        <w:rPr>
          <w:rFonts w:ascii="Times New Roman" w:eastAsia="Times New Roman" w:hAnsi="Times New Roman" w:cs="Times New Roman"/>
          <w:sz w:val="24"/>
          <w:szCs w:val="24"/>
        </w:rPr>
        <w:t xml:space="preserve">. </w:t>
      </w:r>
    </w:p>
    <w:p w:rsidR="00A606F7" w:rsidRPr="001F3195" w:rsidRDefault="00A606F7">
      <w:pPr>
        <w:shd w:val="clear" w:color="auto" w:fill="FFFFFF"/>
        <w:spacing w:line="360" w:lineRule="auto"/>
        <w:ind w:firstLine="720"/>
        <w:jc w:val="both"/>
        <w:rPr>
          <w:rFonts w:ascii="Times New Roman" w:eastAsia="Times New Roman" w:hAnsi="Times New Roman" w:cs="Times New Roman"/>
          <w:sz w:val="24"/>
          <w:szCs w:val="24"/>
        </w:rPr>
      </w:pPr>
    </w:p>
    <w:p w:rsidR="00733284" w:rsidRDefault="0015564D" w:rsidP="00FE3972">
      <w:pPr>
        <w:shd w:val="clear" w:color="auto" w:fill="FFFFFF"/>
        <w:spacing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 Ured Vlade Republike Hrvatske za unutarnju reviziju utvrdio je da je preporuka iz Konačnog revizijskog izvješća follow up revizije procesa uspostave, upravljanja i izvješćivanja o rizicima u U</w:t>
      </w:r>
      <w:r w:rsidR="004E7461" w:rsidRPr="001F3195">
        <w:rPr>
          <w:rFonts w:ascii="Times New Roman" w:eastAsia="Times New Roman" w:hAnsi="Times New Roman" w:cs="Times New Roman"/>
          <w:sz w:val="24"/>
          <w:szCs w:val="24"/>
        </w:rPr>
        <w:t>RS-u</w:t>
      </w:r>
      <w:r w:rsidRPr="001F3195">
        <w:rPr>
          <w:rFonts w:ascii="Times New Roman" w:eastAsia="Times New Roman" w:hAnsi="Times New Roman" w:cs="Times New Roman"/>
          <w:sz w:val="24"/>
          <w:szCs w:val="24"/>
        </w:rPr>
        <w:t xml:space="preserve"> provedena u skladu s Planom djelovanja, nakon čega je uslijedilo i pozitivno revizijsko mišljenje o funkcioniranju su</w:t>
      </w:r>
      <w:r w:rsidR="004502B0" w:rsidRPr="001F3195">
        <w:rPr>
          <w:rFonts w:ascii="Times New Roman" w:eastAsia="Times New Roman" w:hAnsi="Times New Roman" w:cs="Times New Roman"/>
          <w:sz w:val="24"/>
          <w:szCs w:val="24"/>
        </w:rPr>
        <w:t>stava unutarnjih kontrola u URS-</w:t>
      </w:r>
      <w:r w:rsidRPr="001F3195">
        <w:rPr>
          <w:rFonts w:ascii="Times New Roman" w:eastAsia="Times New Roman" w:hAnsi="Times New Roman" w:cs="Times New Roman"/>
          <w:sz w:val="24"/>
          <w:szCs w:val="24"/>
        </w:rPr>
        <w:t>u, za revidirana područja.</w:t>
      </w:r>
    </w:p>
    <w:p w:rsidR="0062180B" w:rsidRDefault="0062180B">
      <w:pPr>
        <w:shd w:val="clear" w:color="auto" w:fill="FFFFFF"/>
        <w:rPr>
          <w:rFonts w:ascii="Times New Roman" w:eastAsia="Times New Roman" w:hAnsi="Times New Roman" w:cs="Times New Roman"/>
          <w:sz w:val="24"/>
          <w:szCs w:val="24"/>
        </w:rPr>
      </w:pPr>
    </w:p>
    <w:p w:rsidR="00FE3972" w:rsidRPr="001F3195" w:rsidRDefault="00FE3972">
      <w:pPr>
        <w:shd w:val="clear" w:color="auto" w:fill="FFFFFF"/>
        <w:rPr>
          <w:rFonts w:ascii="Times New Roman" w:eastAsia="Times New Roman" w:hAnsi="Times New Roman" w:cs="Times New Roman"/>
          <w:sz w:val="24"/>
          <w:szCs w:val="24"/>
        </w:rPr>
      </w:pPr>
    </w:p>
    <w:p w:rsidR="00F72B92" w:rsidRDefault="0062180B" w:rsidP="00F72B92">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C424CA" w:rsidRPr="001F3195">
        <w:rPr>
          <w:rFonts w:ascii="Times New Roman" w:eastAsia="Times New Roman" w:hAnsi="Times New Roman" w:cs="Times New Roman"/>
          <w:b/>
          <w:sz w:val="24"/>
          <w:szCs w:val="24"/>
        </w:rPr>
        <w:t>. ZAKLJUČAK</w:t>
      </w:r>
      <w:bookmarkStart w:id="3" w:name="_ch361lfjprbj" w:colFirst="0" w:colLast="0"/>
      <w:bookmarkEnd w:id="3"/>
    </w:p>
    <w:p w:rsidR="00F72B92" w:rsidRDefault="00F72B92" w:rsidP="00F72B92">
      <w:pPr>
        <w:shd w:val="clear" w:color="auto" w:fill="FFFFFF"/>
        <w:rPr>
          <w:rFonts w:ascii="Times New Roman" w:eastAsia="Times New Roman" w:hAnsi="Times New Roman" w:cs="Times New Roman"/>
          <w:b/>
          <w:sz w:val="24"/>
          <w:szCs w:val="24"/>
        </w:rPr>
      </w:pPr>
    </w:p>
    <w:p w:rsidR="00FE3972" w:rsidRDefault="00F72B92" w:rsidP="00FE3972">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Iz</w:t>
      </w:r>
      <w:r w:rsidR="004214DE">
        <w:rPr>
          <w:rFonts w:ascii="Times New Roman" w:eastAsia="Times New Roman" w:hAnsi="Times New Roman" w:cs="Times New Roman"/>
          <w:sz w:val="24"/>
          <w:szCs w:val="24"/>
        </w:rPr>
        <w:t>vješće o radu URS-a u 2021</w:t>
      </w:r>
      <w:r w:rsidR="004214DE" w:rsidRPr="00B86B0B">
        <w:rPr>
          <w:rFonts w:ascii="Times New Roman" w:eastAsia="Times New Roman" w:hAnsi="Times New Roman" w:cs="Times New Roman"/>
          <w:sz w:val="24"/>
          <w:szCs w:val="24"/>
        </w:rPr>
        <w:t>. godini sadrži sažeti pregled provedenih aktivnosti temeljem propisanog djelokruga rada sukladno članku 18. ZORS-a, uz informacije o administrativnom i financijskom poslovanju. S ciljem podizanja znanja i svijesti javnosti o ravnopravnosti sp</w:t>
      </w:r>
      <w:r w:rsidR="004214DE">
        <w:rPr>
          <w:rFonts w:ascii="Times New Roman" w:eastAsia="Times New Roman" w:hAnsi="Times New Roman" w:cs="Times New Roman"/>
          <w:sz w:val="24"/>
          <w:szCs w:val="24"/>
        </w:rPr>
        <w:t xml:space="preserve">olova provedeno je veliki broj različitih aktivnosti, često u u suradnji s  </w:t>
      </w:r>
      <w:r w:rsidR="00826484">
        <w:rPr>
          <w:rFonts w:ascii="Times New Roman" w:eastAsia="Times New Roman" w:hAnsi="Times New Roman" w:cs="Times New Roman"/>
          <w:sz w:val="24"/>
          <w:szCs w:val="24"/>
        </w:rPr>
        <w:t>tijelima državne uprave, organizacijama civilnog društva</w:t>
      </w:r>
      <w:r w:rsidR="004214DE">
        <w:rPr>
          <w:rFonts w:ascii="Times New Roman" w:eastAsia="Times New Roman" w:hAnsi="Times New Roman" w:cs="Times New Roman"/>
          <w:sz w:val="24"/>
          <w:szCs w:val="24"/>
        </w:rPr>
        <w:t>,</w:t>
      </w:r>
      <w:r w:rsidR="00826484">
        <w:rPr>
          <w:rFonts w:ascii="Times New Roman" w:eastAsia="Times New Roman" w:hAnsi="Times New Roman" w:cs="Times New Roman"/>
          <w:sz w:val="24"/>
          <w:szCs w:val="24"/>
        </w:rPr>
        <w:t xml:space="preserve"> i drugim</w:t>
      </w:r>
      <w:r w:rsidR="004214DE" w:rsidRPr="00B86B0B">
        <w:rPr>
          <w:rFonts w:ascii="Times New Roman" w:eastAsia="Times New Roman" w:hAnsi="Times New Roman" w:cs="Times New Roman"/>
          <w:sz w:val="24"/>
          <w:szCs w:val="24"/>
        </w:rPr>
        <w:t xml:space="preserve"> nacio</w:t>
      </w:r>
      <w:r w:rsidR="00826484">
        <w:rPr>
          <w:rFonts w:ascii="Times New Roman" w:eastAsia="Times New Roman" w:hAnsi="Times New Roman" w:cs="Times New Roman"/>
          <w:sz w:val="24"/>
          <w:szCs w:val="24"/>
        </w:rPr>
        <w:t>nalnim i međunarodnim dionicima.</w:t>
      </w:r>
      <w:r w:rsidR="004214DE" w:rsidRPr="00B86B0B">
        <w:rPr>
          <w:rFonts w:ascii="Times New Roman" w:eastAsia="Times New Roman" w:hAnsi="Times New Roman" w:cs="Times New Roman"/>
          <w:sz w:val="24"/>
          <w:szCs w:val="24"/>
        </w:rPr>
        <w:t xml:space="preserve">  Promicana je i međuresorska suradnja posebice u području </w:t>
      </w:r>
      <w:r w:rsidR="00FE5102">
        <w:rPr>
          <w:rFonts w:ascii="Times New Roman" w:eastAsia="Times New Roman" w:hAnsi="Times New Roman" w:cs="Times New Roman"/>
          <w:sz w:val="24"/>
          <w:szCs w:val="24"/>
        </w:rPr>
        <w:t xml:space="preserve">suzbijanja nasilja nad ženama, </w:t>
      </w:r>
      <w:r w:rsidR="00023913">
        <w:rPr>
          <w:rFonts w:ascii="Times New Roman" w:eastAsia="Times New Roman" w:hAnsi="Times New Roman" w:cs="Times New Roman"/>
          <w:sz w:val="24"/>
          <w:szCs w:val="24"/>
        </w:rPr>
        <w:t>položaj</w:t>
      </w:r>
      <w:r w:rsidR="00FE5102">
        <w:rPr>
          <w:rFonts w:ascii="Times New Roman" w:eastAsia="Times New Roman" w:hAnsi="Times New Roman" w:cs="Times New Roman"/>
          <w:sz w:val="24"/>
          <w:szCs w:val="24"/>
        </w:rPr>
        <w:t>a</w:t>
      </w:r>
      <w:r w:rsidR="00023913">
        <w:rPr>
          <w:rFonts w:ascii="Times New Roman" w:eastAsia="Times New Roman" w:hAnsi="Times New Roman" w:cs="Times New Roman"/>
          <w:sz w:val="24"/>
          <w:szCs w:val="24"/>
        </w:rPr>
        <w:t xml:space="preserve"> žena u sportu i drugim područjima, a otvoreno je i pitanje položaja izbjeglica i migrantica.</w:t>
      </w:r>
    </w:p>
    <w:p w:rsidR="00FE3972" w:rsidRDefault="00FE3972" w:rsidP="00FE3972">
      <w:pPr>
        <w:shd w:val="clear" w:color="auto" w:fill="FFFFFF"/>
        <w:spacing w:line="360" w:lineRule="auto"/>
        <w:jc w:val="both"/>
        <w:rPr>
          <w:rFonts w:ascii="Times New Roman" w:eastAsia="Times New Roman" w:hAnsi="Times New Roman" w:cs="Times New Roman"/>
          <w:sz w:val="24"/>
          <w:szCs w:val="24"/>
        </w:rPr>
      </w:pPr>
    </w:p>
    <w:p w:rsidR="00826484" w:rsidRDefault="004214DE" w:rsidP="00FE3972">
      <w:pPr>
        <w:shd w:val="clear" w:color="auto" w:fill="FFFFFF"/>
        <w:spacing w:line="360" w:lineRule="auto"/>
        <w:ind w:firstLine="720"/>
        <w:jc w:val="both"/>
        <w:rPr>
          <w:rFonts w:ascii="Times New Roman" w:eastAsia="Times New Roman" w:hAnsi="Times New Roman" w:cs="Times New Roman"/>
          <w:sz w:val="24"/>
          <w:szCs w:val="24"/>
        </w:rPr>
      </w:pPr>
      <w:r w:rsidRPr="00B9350A">
        <w:rPr>
          <w:rFonts w:ascii="Times New Roman" w:eastAsia="Times New Roman" w:hAnsi="Times New Roman" w:cs="Times New Roman"/>
          <w:sz w:val="24"/>
          <w:szCs w:val="24"/>
        </w:rPr>
        <w:t>Uz obavljanje redovitih djelatnosti usmjerenih ka promicanju znanja i svijesti o ravnopravnosti spolova,  a imajući u vidu  ograničavajuće okolnosti uzrokovane pandemijom corona virusa</w:t>
      </w:r>
      <w:r w:rsidR="00023913">
        <w:rPr>
          <w:rFonts w:ascii="Times New Roman" w:eastAsia="Times New Roman" w:hAnsi="Times New Roman" w:cs="Times New Roman"/>
          <w:sz w:val="24"/>
          <w:szCs w:val="24"/>
        </w:rPr>
        <w:t>,</w:t>
      </w:r>
      <w:r w:rsidRPr="00B9350A">
        <w:rPr>
          <w:rFonts w:ascii="Times New Roman" w:eastAsia="Times New Roman" w:hAnsi="Times New Roman" w:cs="Times New Roman"/>
          <w:sz w:val="24"/>
          <w:szCs w:val="24"/>
        </w:rPr>
        <w:t xml:space="preserve"> prioriteti rada URS-a u prošloj godini odnosili su se prije svega </w:t>
      </w:r>
      <w:r w:rsidR="00826484">
        <w:rPr>
          <w:rFonts w:ascii="Times New Roman" w:eastAsia="Times New Roman" w:hAnsi="Times New Roman" w:cs="Times New Roman"/>
          <w:sz w:val="24"/>
          <w:szCs w:val="24"/>
        </w:rPr>
        <w:t xml:space="preserve">izradu </w:t>
      </w:r>
      <w:r w:rsidR="0032372F" w:rsidRPr="0032372F">
        <w:rPr>
          <w:rFonts w:ascii="Times New Roman" w:eastAsia="Times New Roman" w:hAnsi="Times New Roman" w:cs="Times New Roman"/>
          <w:sz w:val="24"/>
          <w:szCs w:val="24"/>
        </w:rPr>
        <w:t>NPRS-a i APRS-a</w:t>
      </w:r>
      <w:r w:rsidR="00826484">
        <w:rPr>
          <w:rFonts w:ascii="Times New Roman" w:eastAsia="Times New Roman" w:hAnsi="Times New Roman" w:cs="Times New Roman"/>
          <w:sz w:val="24"/>
          <w:szCs w:val="24"/>
        </w:rPr>
        <w:t>, kao i ispunjavanju brojnih međunarodnih obveza.</w:t>
      </w:r>
      <w:r w:rsidRPr="00B9350A">
        <w:rPr>
          <w:rFonts w:ascii="Times New Roman" w:eastAsia="Times New Roman" w:hAnsi="Times New Roman" w:cs="Times New Roman"/>
          <w:sz w:val="24"/>
          <w:szCs w:val="24"/>
        </w:rPr>
        <w:t xml:space="preserve"> </w:t>
      </w:r>
    </w:p>
    <w:p w:rsidR="0066667A" w:rsidRDefault="004214DE" w:rsidP="00FE5102">
      <w:pPr>
        <w:pStyle w:val="Heading1"/>
        <w:spacing w:line="360" w:lineRule="auto"/>
        <w:ind w:firstLine="720"/>
        <w:jc w:val="both"/>
        <w:rPr>
          <w:rFonts w:ascii="Times New Roman" w:eastAsia="Times New Roman" w:hAnsi="Times New Roman" w:cs="Times New Roman"/>
          <w:sz w:val="24"/>
          <w:szCs w:val="24"/>
        </w:rPr>
      </w:pPr>
      <w:r w:rsidRPr="00B86B0B">
        <w:rPr>
          <w:rFonts w:ascii="Times New Roman" w:eastAsia="Times New Roman" w:hAnsi="Times New Roman" w:cs="Times New Roman"/>
          <w:sz w:val="24"/>
          <w:szCs w:val="24"/>
        </w:rPr>
        <w:t xml:space="preserve">Distribuirano je ukupno </w:t>
      </w:r>
      <w:r w:rsidR="0066667A">
        <w:rPr>
          <w:rFonts w:ascii="Times New Roman" w:eastAsia="Times New Roman" w:hAnsi="Times New Roman" w:cs="Times New Roman"/>
          <w:sz w:val="24"/>
          <w:szCs w:val="24"/>
        </w:rPr>
        <w:t>987</w:t>
      </w:r>
      <w:r w:rsidRPr="00B86B0B">
        <w:rPr>
          <w:rFonts w:ascii="Times New Roman" w:eastAsia="Times New Roman" w:hAnsi="Times New Roman" w:cs="Times New Roman"/>
          <w:sz w:val="24"/>
          <w:szCs w:val="24"/>
        </w:rPr>
        <w:t xml:space="preserve"> primjeraka publikacija dionicima: Hrvatskom saboru, tijelima državne uprave, županijskim/lokalnim povjerenstvima za ravnopravnost spolova, medijima</w:t>
      </w:r>
      <w:r w:rsidR="00F72B92">
        <w:rPr>
          <w:rFonts w:ascii="Times New Roman" w:eastAsia="Times New Roman" w:hAnsi="Times New Roman" w:cs="Times New Roman"/>
          <w:sz w:val="24"/>
          <w:szCs w:val="24"/>
        </w:rPr>
        <w:t>, organizacijama civilnog društva</w:t>
      </w:r>
      <w:r w:rsidRPr="00B86B0B">
        <w:rPr>
          <w:rFonts w:ascii="Times New Roman" w:eastAsia="Times New Roman" w:hAnsi="Times New Roman" w:cs="Times New Roman"/>
          <w:sz w:val="24"/>
          <w:szCs w:val="24"/>
        </w:rPr>
        <w:t xml:space="preserve"> te za potrebe održavanja </w:t>
      </w:r>
      <w:r w:rsidR="00905629">
        <w:rPr>
          <w:rFonts w:ascii="Times New Roman" w:eastAsia="Times New Roman" w:hAnsi="Times New Roman" w:cs="Times New Roman"/>
          <w:sz w:val="24"/>
          <w:szCs w:val="24"/>
        </w:rPr>
        <w:t xml:space="preserve">raznih </w:t>
      </w:r>
      <w:r w:rsidRPr="00B86B0B">
        <w:rPr>
          <w:rFonts w:ascii="Times New Roman" w:eastAsia="Times New Roman" w:hAnsi="Times New Roman" w:cs="Times New Roman"/>
          <w:sz w:val="24"/>
          <w:szCs w:val="24"/>
        </w:rPr>
        <w:t>konferencija</w:t>
      </w:r>
      <w:r w:rsidR="00905629">
        <w:rPr>
          <w:rFonts w:ascii="Times New Roman" w:eastAsia="Times New Roman" w:hAnsi="Times New Roman" w:cs="Times New Roman"/>
          <w:sz w:val="24"/>
          <w:szCs w:val="24"/>
        </w:rPr>
        <w:t>, tematskih sjednica, okruglih stolova i slično.</w:t>
      </w:r>
      <w:r w:rsidRPr="00B86B0B">
        <w:rPr>
          <w:rFonts w:ascii="Times New Roman" w:eastAsia="Times New Roman" w:hAnsi="Times New Roman" w:cs="Times New Roman"/>
          <w:sz w:val="24"/>
          <w:szCs w:val="24"/>
        </w:rPr>
        <w:t xml:space="preserve"> Publikacije u izdanju URS-a dostavljene su i predstavnicima u međunarodnim organizacijama. URS je na taj način nastavio sa upoznavanjem</w:t>
      </w:r>
      <w:r w:rsidR="007333B9">
        <w:rPr>
          <w:rFonts w:ascii="Times New Roman" w:eastAsia="Times New Roman" w:hAnsi="Times New Roman" w:cs="Times New Roman"/>
          <w:sz w:val="24"/>
          <w:szCs w:val="24"/>
        </w:rPr>
        <w:t xml:space="preserve"> i približavanjem građanima</w:t>
      </w:r>
      <w:r w:rsidRPr="00B86B0B">
        <w:rPr>
          <w:rFonts w:ascii="Times New Roman" w:eastAsia="Times New Roman" w:hAnsi="Times New Roman" w:cs="Times New Roman"/>
          <w:sz w:val="24"/>
          <w:szCs w:val="24"/>
        </w:rPr>
        <w:t xml:space="preserve"> najvažnijih</w:t>
      </w:r>
      <w:r w:rsidR="00023913">
        <w:rPr>
          <w:rFonts w:ascii="Times New Roman" w:eastAsia="Times New Roman" w:hAnsi="Times New Roman" w:cs="Times New Roman"/>
          <w:sz w:val="24"/>
          <w:szCs w:val="24"/>
        </w:rPr>
        <w:t xml:space="preserve"> nacionalnih i međunarodnih akata</w:t>
      </w:r>
      <w:r w:rsidRPr="00B86B0B">
        <w:rPr>
          <w:rFonts w:ascii="Times New Roman" w:eastAsia="Times New Roman" w:hAnsi="Times New Roman" w:cs="Times New Roman"/>
          <w:sz w:val="24"/>
          <w:szCs w:val="24"/>
        </w:rPr>
        <w:t xml:space="preserve"> u području ravnopravnosti spo</w:t>
      </w:r>
      <w:r w:rsidR="00FE3972">
        <w:rPr>
          <w:rFonts w:ascii="Times New Roman" w:eastAsia="Times New Roman" w:hAnsi="Times New Roman" w:cs="Times New Roman"/>
          <w:sz w:val="24"/>
          <w:szCs w:val="24"/>
        </w:rPr>
        <w:t>lova.</w:t>
      </w:r>
    </w:p>
    <w:p w:rsidR="00FE3972" w:rsidRPr="00FE3972" w:rsidRDefault="00FE3972" w:rsidP="00FE3972"/>
    <w:p w:rsidR="0066667A" w:rsidRDefault="0066667A" w:rsidP="00FE5102">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r w:rsidRPr="00433DD1">
        <w:rPr>
          <w:rFonts w:ascii="Times New Roman" w:hAnsi="Times New Roman" w:cs="Times New Roman"/>
          <w:color w:val="000000"/>
          <w:sz w:val="24"/>
          <w:szCs w:val="24"/>
          <w:shd w:val="clear" w:color="auto" w:fill="FFFFFF"/>
        </w:rPr>
        <w:t xml:space="preserve">Internetska stranica </w:t>
      </w:r>
      <w:r w:rsidR="00E03988">
        <w:rPr>
          <w:rFonts w:ascii="Times New Roman" w:hAnsi="Times New Roman" w:cs="Times New Roman"/>
          <w:color w:val="000000"/>
          <w:sz w:val="24"/>
          <w:szCs w:val="24"/>
          <w:shd w:val="clear" w:color="auto" w:fill="FFFFFF"/>
        </w:rPr>
        <w:t xml:space="preserve">URS-a </w:t>
      </w:r>
      <w:r w:rsidRPr="00433DD1">
        <w:rPr>
          <w:rFonts w:ascii="Times New Roman" w:hAnsi="Times New Roman" w:cs="Times New Roman"/>
          <w:color w:val="000000"/>
          <w:sz w:val="24"/>
          <w:szCs w:val="24"/>
          <w:shd w:val="clear" w:color="auto" w:fill="FFFFFF"/>
        </w:rPr>
        <w:t>je tijekom 2021. godine posjećena 50.206 puta pretraživanjem kroz internetski pretraživač “Google”, što je povećanje posjećenosti web stranice za 33.8% u odnosu na 2020. godinu.</w:t>
      </w:r>
    </w:p>
    <w:p w:rsidR="0066667A" w:rsidRDefault="004214DE" w:rsidP="004214DE">
      <w:pPr>
        <w:pStyle w:val="Heading1"/>
        <w:spacing w:line="360" w:lineRule="auto"/>
        <w:ind w:firstLine="720"/>
        <w:jc w:val="both"/>
        <w:rPr>
          <w:rFonts w:ascii="Times New Roman" w:eastAsia="Times New Roman" w:hAnsi="Times New Roman" w:cs="Times New Roman"/>
          <w:sz w:val="24"/>
          <w:szCs w:val="24"/>
        </w:rPr>
      </w:pPr>
      <w:r w:rsidRPr="00B86B0B">
        <w:rPr>
          <w:rFonts w:ascii="Times New Roman" w:eastAsia="Times New Roman" w:hAnsi="Times New Roman" w:cs="Times New Roman"/>
          <w:sz w:val="24"/>
          <w:szCs w:val="24"/>
        </w:rPr>
        <w:t>Nadležnim drž</w:t>
      </w:r>
      <w:r w:rsidR="00826484">
        <w:rPr>
          <w:rFonts w:ascii="Times New Roman" w:eastAsia="Times New Roman" w:hAnsi="Times New Roman" w:cs="Times New Roman"/>
          <w:sz w:val="24"/>
          <w:szCs w:val="24"/>
        </w:rPr>
        <w:t>avnim tijelima dostavljeno je</w:t>
      </w:r>
      <w:r w:rsidR="00023913">
        <w:rPr>
          <w:rFonts w:ascii="Times New Roman" w:eastAsia="Times New Roman" w:hAnsi="Times New Roman" w:cs="Times New Roman"/>
          <w:sz w:val="24"/>
          <w:szCs w:val="24"/>
        </w:rPr>
        <w:t xml:space="preserve"> oko</w:t>
      </w:r>
      <w:r w:rsidR="00826484">
        <w:rPr>
          <w:rFonts w:ascii="Times New Roman" w:eastAsia="Times New Roman" w:hAnsi="Times New Roman" w:cs="Times New Roman"/>
          <w:sz w:val="24"/>
          <w:szCs w:val="24"/>
        </w:rPr>
        <w:t xml:space="preserve"> 60</w:t>
      </w:r>
      <w:r w:rsidRPr="00B86B0B">
        <w:rPr>
          <w:rFonts w:ascii="Times New Roman" w:eastAsia="Times New Roman" w:hAnsi="Times New Roman" w:cs="Times New Roman"/>
          <w:sz w:val="24"/>
          <w:szCs w:val="24"/>
        </w:rPr>
        <w:t xml:space="preserve"> različitih izvješća, očitovanja, priloga mišljenja i očitova</w:t>
      </w:r>
      <w:r w:rsidR="00826484">
        <w:rPr>
          <w:rFonts w:ascii="Times New Roman" w:eastAsia="Times New Roman" w:hAnsi="Times New Roman" w:cs="Times New Roman"/>
          <w:sz w:val="24"/>
          <w:szCs w:val="24"/>
        </w:rPr>
        <w:t>nja, i drugih akata, uz sudjelovanje u radu 20</w:t>
      </w:r>
      <w:r w:rsidRPr="00B86B0B">
        <w:rPr>
          <w:rFonts w:ascii="Times New Roman" w:eastAsia="Times New Roman" w:hAnsi="Times New Roman" w:cs="Times New Roman"/>
          <w:sz w:val="24"/>
          <w:szCs w:val="24"/>
        </w:rPr>
        <w:t xml:space="preserve"> radnih skupina i</w:t>
      </w:r>
      <w:r w:rsidR="00826484">
        <w:rPr>
          <w:rFonts w:ascii="Times New Roman" w:eastAsia="Times New Roman" w:hAnsi="Times New Roman" w:cs="Times New Roman"/>
          <w:sz w:val="24"/>
          <w:szCs w:val="24"/>
        </w:rPr>
        <w:t xml:space="preserve"> drugih</w:t>
      </w:r>
      <w:r w:rsidRPr="00B86B0B">
        <w:rPr>
          <w:rFonts w:ascii="Times New Roman" w:eastAsia="Times New Roman" w:hAnsi="Times New Roman" w:cs="Times New Roman"/>
          <w:sz w:val="24"/>
          <w:szCs w:val="24"/>
        </w:rPr>
        <w:t xml:space="preserve"> stručnih tijela pri tijelima državne uprave, </w:t>
      </w:r>
      <w:r w:rsidR="00826484">
        <w:rPr>
          <w:rFonts w:ascii="Times New Roman" w:eastAsia="Times New Roman" w:hAnsi="Times New Roman" w:cs="Times New Roman"/>
          <w:sz w:val="24"/>
          <w:szCs w:val="24"/>
        </w:rPr>
        <w:t>kao i u pet</w:t>
      </w:r>
      <w:r w:rsidRPr="00B86B0B">
        <w:rPr>
          <w:rFonts w:ascii="Times New Roman" w:eastAsia="Times New Roman" w:hAnsi="Times New Roman" w:cs="Times New Roman"/>
          <w:sz w:val="24"/>
          <w:szCs w:val="24"/>
        </w:rPr>
        <w:t xml:space="preserve"> radnih skupina/odbora na međunarodnoj razini (u okviru EU</w:t>
      </w:r>
      <w:r w:rsidR="00826484">
        <w:rPr>
          <w:rFonts w:ascii="Times New Roman" w:eastAsia="Times New Roman" w:hAnsi="Times New Roman" w:cs="Times New Roman"/>
          <w:sz w:val="24"/>
          <w:szCs w:val="24"/>
        </w:rPr>
        <w:t>,</w:t>
      </w:r>
      <w:r w:rsidRPr="00B86B0B">
        <w:rPr>
          <w:rFonts w:ascii="Times New Roman" w:eastAsia="Times New Roman" w:hAnsi="Times New Roman" w:cs="Times New Roman"/>
          <w:sz w:val="24"/>
          <w:szCs w:val="24"/>
        </w:rPr>
        <w:t xml:space="preserve"> VE</w:t>
      </w:r>
      <w:r w:rsidR="00826484">
        <w:rPr>
          <w:rFonts w:ascii="Times New Roman" w:eastAsia="Times New Roman" w:hAnsi="Times New Roman" w:cs="Times New Roman"/>
          <w:sz w:val="24"/>
          <w:szCs w:val="24"/>
        </w:rPr>
        <w:t xml:space="preserve"> i U</w:t>
      </w:r>
      <w:r w:rsidR="00023913">
        <w:rPr>
          <w:rFonts w:ascii="Times New Roman" w:eastAsia="Times New Roman" w:hAnsi="Times New Roman" w:cs="Times New Roman"/>
          <w:sz w:val="24"/>
          <w:szCs w:val="24"/>
        </w:rPr>
        <w:t>n</w:t>
      </w:r>
      <w:r w:rsidR="002F4279">
        <w:rPr>
          <w:rFonts w:ascii="Times New Roman" w:eastAsia="Times New Roman" w:hAnsi="Times New Roman" w:cs="Times New Roman"/>
          <w:sz w:val="24"/>
          <w:szCs w:val="24"/>
        </w:rPr>
        <w:t>ije za Mediteran</w:t>
      </w:r>
      <w:r w:rsidRPr="00B86B0B">
        <w:rPr>
          <w:rFonts w:ascii="Times New Roman" w:eastAsia="Times New Roman" w:hAnsi="Times New Roman" w:cs="Times New Roman"/>
          <w:sz w:val="24"/>
          <w:szCs w:val="24"/>
        </w:rPr>
        <w:t>).</w:t>
      </w:r>
      <w:r w:rsidR="0066667A">
        <w:rPr>
          <w:rFonts w:ascii="Times New Roman" w:eastAsia="Times New Roman" w:hAnsi="Times New Roman" w:cs="Times New Roman"/>
          <w:sz w:val="24"/>
          <w:szCs w:val="24"/>
        </w:rPr>
        <w:t xml:space="preserve"> Uz veliki broj različitih priloga</w:t>
      </w:r>
      <w:r w:rsidRPr="00B86B0B">
        <w:rPr>
          <w:rFonts w:ascii="Times New Roman" w:eastAsia="Times New Roman" w:hAnsi="Times New Roman" w:cs="Times New Roman"/>
          <w:sz w:val="24"/>
          <w:szCs w:val="24"/>
        </w:rPr>
        <w:t xml:space="preserve"> </w:t>
      </w:r>
      <w:r w:rsidR="0066667A">
        <w:rPr>
          <w:rFonts w:ascii="Times New Roman" w:eastAsia="Times New Roman" w:hAnsi="Times New Roman" w:cs="Times New Roman"/>
          <w:sz w:val="24"/>
          <w:szCs w:val="24"/>
        </w:rPr>
        <w:t>i doprinosa izrađena su i tri zasebna izvješća za međunarodne organizacije.</w:t>
      </w:r>
    </w:p>
    <w:p w:rsidR="004214DE" w:rsidRPr="00B86B0B" w:rsidRDefault="00023913" w:rsidP="004214DE">
      <w:pPr>
        <w:pStyle w:val="Heading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obzirom na djelokrug rada </w:t>
      </w:r>
      <w:r w:rsidR="004214DE" w:rsidRPr="00B86B0B">
        <w:rPr>
          <w:rFonts w:ascii="Times New Roman" w:eastAsia="Times New Roman" w:hAnsi="Times New Roman" w:cs="Times New Roman"/>
          <w:sz w:val="24"/>
          <w:szCs w:val="24"/>
        </w:rPr>
        <w:t xml:space="preserve">URS je </w:t>
      </w:r>
      <w:r w:rsidR="00FE5102">
        <w:rPr>
          <w:rFonts w:ascii="Times New Roman" w:eastAsia="Times New Roman" w:hAnsi="Times New Roman" w:cs="Times New Roman"/>
          <w:sz w:val="24"/>
          <w:szCs w:val="24"/>
        </w:rPr>
        <w:t>trajno kadrovski pot</w:t>
      </w:r>
      <w:r w:rsidR="00826484">
        <w:rPr>
          <w:rFonts w:ascii="Times New Roman" w:eastAsia="Times New Roman" w:hAnsi="Times New Roman" w:cs="Times New Roman"/>
          <w:sz w:val="24"/>
          <w:szCs w:val="24"/>
        </w:rPr>
        <w:t xml:space="preserve">kapacitiran te je </w:t>
      </w:r>
      <w:r w:rsidR="004214DE" w:rsidRPr="00B86B0B">
        <w:rPr>
          <w:rFonts w:ascii="Times New Roman" w:eastAsia="Times New Roman" w:hAnsi="Times New Roman" w:cs="Times New Roman"/>
          <w:sz w:val="24"/>
          <w:szCs w:val="24"/>
        </w:rPr>
        <w:t xml:space="preserve">od devet predviđenih osoba u gotovo cijelom </w:t>
      </w:r>
      <w:r w:rsidR="004214DE">
        <w:rPr>
          <w:rFonts w:ascii="Times New Roman" w:eastAsia="Times New Roman" w:hAnsi="Times New Roman" w:cs="Times New Roman"/>
          <w:sz w:val="24"/>
          <w:szCs w:val="24"/>
        </w:rPr>
        <w:t>izvještajnom razdoblju imao sedam</w:t>
      </w:r>
      <w:r w:rsidR="004214DE" w:rsidRPr="00B86B0B">
        <w:rPr>
          <w:rFonts w:ascii="Times New Roman" w:eastAsia="Times New Roman" w:hAnsi="Times New Roman" w:cs="Times New Roman"/>
          <w:sz w:val="24"/>
          <w:szCs w:val="24"/>
        </w:rPr>
        <w:t xml:space="preserve"> zaposlenih na neodređeno vrijeme</w:t>
      </w:r>
      <w:r w:rsidR="004214DE">
        <w:rPr>
          <w:rFonts w:ascii="Times New Roman" w:eastAsia="Times New Roman" w:hAnsi="Times New Roman" w:cs="Times New Roman"/>
          <w:sz w:val="24"/>
          <w:szCs w:val="24"/>
        </w:rPr>
        <w:t>.</w:t>
      </w:r>
      <w:r w:rsidR="004214DE" w:rsidRPr="00B86B0B">
        <w:rPr>
          <w:rFonts w:ascii="Times New Roman" w:eastAsia="Times New Roman" w:hAnsi="Times New Roman" w:cs="Times New Roman"/>
          <w:sz w:val="24"/>
          <w:szCs w:val="24"/>
        </w:rPr>
        <w:t xml:space="preserve"> URS je</w:t>
      </w:r>
      <w:r w:rsidR="00826484">
        <w:rPr>
          <w:rFonts w:ascii="Times New Roman" w:eastAsia="Times New Roman" w:hAnsi="Times New Roman" w:cs="Times New Roman"/>
          <w:sz w:val="24"/>
          <w:szCs w:val="24"/>
        </w:rPr>
        <w:t xml:space="preserve"> </w:t>
      </w:r>
      <w:r w:rsidR="004214DE" w:rsidRPr="00B86B0B">
        <w:rPr>
          <w:rFonts w:ascii="Times New Roman" w:eastAsia="Times New Roman" w:hAnsi="Times New Roman" w:cs="Times New Roman"/>
          <w:sz w:val="24"/>
          <w:szCs w:val="24"/>
        </w:rPr>
        <w:t>izvršio sve svoje administrativne obveze i uredno financijski poslovao.</w:t>
      </w:r>
    </w:p>
    <w:p w:rsidR="004214DE" w:rsidRDefault="004214DE" w:rsidP="004214DE"/>
    <w:p w:rsidR="004214DE" w:rsidRDefault="004214DE" w:rsidP="00C424CA">
      <w:pPr>
        <w:shd w:val="clear" w:color="auto" w:fill="FFFFFF"/>
        <w:rPr>
          <w:rFonts w:ascii="Times New Roman" w:eastAsia="Times New Roman" w:hAnsi="Times New Roman" w:cs="Times New Roman"/>
          <w:b/>
          <w:sz w:val="24"/>
          <w:szCs w:val="24"/>
        </w:rPr>
      </w:pPr>
    </w:p>
    <w:p w:rsidR="0062180B" w:rsidRDefault="006218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424CA" w:rsidRPr="001F3195" w:rsidRDefault="0062180B" w:rsidP="00C424CA">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w:t>
      </w:r>
      <w:r w:rsidR="00C424CA" w:rsidRPr="001F3195">
        <w:rPr>
          <w:rFonts w:ascii="Times New Roman" w:eastAsia="Times New Roman" w:hAnsi="Times New Roman" w:cs="Times New Roman"/>
          <w:b/>
          <w:sz w:val="24"/>
          <w:szCs w:val="24"/>
        </w:rPr>
        <w:t xml:space="preserve">. </w:t>
      </w:r>
      <w:r w:rsidR="00933C67">
        <w:rPr>
          <w:rFonts w:ascii="Times New Roman" w:eastAsia="Times New Roman" w:hAnsi="Times New Roman" w:cs="Times New Roman"/>
          <w:b/>
          <w:sz w:val="24"/>
          <w:szCs w:val="24"/>
        </w:rPr>
        <w:t>KRATICE</w:t>
      </w:r>
    </w:p>
    <w:p w:rsidR="00C424CA" w:rsidRPr="001F3195" w:rsidRDefault="00C424CA" w:rsidP="00C424CA">
      <w:pPr>
        <w:shd w:val="clear" w:color="auto" w:fill="FFFFFF"/>
        <w:rPr>
          <w:rFonts w:ascii="Times New Roman" w:eastAsia="Times New Roman" w:hAnsi="Times New Roman" w:cs="Times New Roman"/>
          <w:b/>
          <w:sz w:val="24"/>
          <w:szCs w:val="24"/>
        </w:rPr>
      </w:pPr>
    </w:p>
    <w:p w:rsidR="00C424CA"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AC - Savjetodavni odbor za jednake mogućnosti žena i muškaraca Europske komisije</w:t>
      </w:r>
    </w:p>
    <w:p w:rsidR="00E03988" w:rsidRPr="001F3195" w:rsidRDefault="00E03988" w:rsidP="00C424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APRS – Akcijski plan za provedbu Nacionalnog plana za ravnopravnost spolova </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B.a.B.e. - Udruga Budi aktivna. Budi emancipiran. organizacija civilnog društva </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CDU - Centar dijeljenih usluga, tzv. Državni oblak</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CESI – Centar za edukaciju, savjetovanje i istraživanje, organizacija civilnog društva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COVID-19 - korona virus</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DŠJU - Državna škola za javnu upravu</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DZS – Državni zavod za statistiku</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EPAS - </w:t>
      </w:r>
      <w:r w:rsidRPr="001F3195">
        <w:rPr>
          <w:rFonts w:ascii="Times New Roman" w:eastAsia="Times New Roman" w:hAnsi="Times New Roman" w:cs="Times New Roman"/>
          <w:color w:val="191919"/>
          <w:sz w:val="24"/>
          <w:szCs w:val="24"/>
        </w:rPr>
        <w:t>Prošireni djelomični sporazum o sportu Vijeća Europe</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ESF+ - Europski socijalni fond</w:t>
      </w:r>
      <w:r w:rsidR="001231EC">
        <w:rPr>
          <w:rFonts w:ascii="Times New Roman" w:eastAsia="Times New Roman" w:hAnsi="Times New Roman" w:cs="Times New Roman"/>
          <w:sz w:val="24"/>
          <w:szCs w:val="24"/>
        </w:rPr>
        <w:t xml:space="preserve"> plus</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EIGE - Europski institut za ravnopravnost spolova </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EK - Europska komisija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EP – Europski parlament</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ESI - Europski strukturni i investicijski fondovi</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EU - Europska unija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GEC - Komisija za ravnopravnost spolova Vijeća Europe</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GEC-MIG - Odbor za izradu Preporuke Vijeća Europe za migrantice</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GREVIO - Skupina stručnih osoba za djelovanje protiv nasilja nad ženama i nasilja u obitelji Vijeća Europe</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HBOR - Hrvatska banka za obnovu i razvitak</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HEP – Hrvatska elektroprivreda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HLG - Skupina visoke razine Europske komisije za uvođenje načela ravnopravnosti spolova u javne politike</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HOO - Hrvatski olimpijski odbor </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LGBTIQ osobe – lezbijke, gejevi, biseksualne, transrodne, interspolne i „queer“ osobe</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MFIN – Ministarstvo financija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MINGOR – Ministarstvo gospodarstva i održivog razvoja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MKM – Ministarstvo kulture i medija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MMPI - Ministarstvo mora, prometa i infrastrukture</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MPU - Ministarstvo pravosuđa i uprave </w:t>
      </w:r>
    </w:p>
    <w:p w:rsidR="00C424CA" w:rsidRPr="001F3195" w:rsidRDefault="00E03988" w:rsidP="00C424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MROSP</w:t>
      </w:r>
      <w:r w:rsidR="00C424CA" w:rsidRPr="001F3195">
        <w:rPr>
          <w:rFonts w:ascii="Times New Roman" w:eastAsia="Times New Roman" w:hAnsi="Times New Roman" w:cs="Times New Roman"/>
          <w:sz w:val="24"/>
          <w:szCs w:val="24"/>
        </w:rPr>
        <w:t xml:space="preserve"> - Ministarstvo rada, mirovinskog sustava</w:t>
      </w:r>
      <w:r w:rsidR="00F37A44">
        <w:rPr>
          <w:rFonts w:ascii="Times New Roman" w:eastAsia="Times New Roman" w:hAnsi="Times New Roman" w:cs="Times New Roman"/>
          <w:sz w:val="24"/>
          <w:szCs w:val="24"/>
        </w:rPr>
        <w:t>, obitelji</w:t>
      </w:r>
      <w:r w:rsidR="00C424CA" w:rsidRPr="001F3195">
        <w:rPr>
          <w:rFonts w:ascii="Times New Roman" w:eastAsia="Times New Roman" w:hAnsi="Times New Roman" w:cs="Times New Roman"/>
          <w:sz w:val="24"/>
          <w:szCs w:val="24"/>
        </w:rPr>
        <w:t xml:space="preserve"> i socijalne politike </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MRRFEU - Ministarstvo regionalnoga razvoja i fondova Europske unije</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MTS – Ministarstvo turizma i sporta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MUP – Ministarstvo unutrašnjih poslova </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MVEP - Ministarstvo vanjskih i europskih poslova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MZO – Ministarstvo znanosti i obrazovanja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NPRS – Nacionalni plan za ravnopravnost spolova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OESS – Organizacija za europsku sigurnost i suradnju</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PRS – Pravobraniteljica za ravnopravnost spolova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RH - Republika Hrvatska</w:t>
      </w:r>
    </w:p>
    <w:p w:rsidR="00C424CA" w:rsidRPr="001F3195" w:rsidRDefault="00C424CA" w:rsidP="00C424CA">
      <w:pPr>
        <w:spacing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SDUDM – Središnji državni ured za demografiju i mlade</w:t>
      </w:r>
    </w:p>
    <w:p w:rsidR="00ED4B6E" w:rsidRPr="001F3195" w:rsidRDefault="00ED4B6E" w:rsidP="00C424CA">
      <w:pPr>
        <w:spacing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SDURDD – Središnji državni ured za razvoj digitalnog društva</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SOIH - Zajednica saveza osoba s invaliditetom Hrvatske </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ULJPPNM - Ured za ljudska prava i prava nacionalnih manjina Vlade Republike Hrvatske </w:t>
      </w:r>
    </w:p>
    <w:p w:rsidR="00C424CA" w:rsidRDefault="00F37A44" w:rsidP="00C424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 - Ujedinjeni narodi</w:t>
      </w:r>
    </w:p>
    <w:p w:rsidR="00F37A44" w:rsidRPr="001F3195" w:rsidRDefault="00F37A44" w:rsidP="00C424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UNHCR - </w:t>
      </w:r>
      <w:r w:rsidRPr="00F37A44">
        <w:rPr>
          <w:rFonts w:ascii="Times New Roman" w:eastAsia="Times New Roman" w:hAnsi="Times New Roman" w:cs="Times New Roman"/>
          <w:sz w:val="24"/>
          <w:szCs w:val="24"/>
        </w:rPr>
        <w:t>The office of the United Nations High Commissioner for Refugees</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URS - Ured za ravnopravnost spolova Vlade Republike Hrvatske </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UZOP - Ured za opće poslove Hrvatskog sabora i Vlade Republike Hrvatske</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UZU – Ured za udruge Vlade Republike Hrvatske </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VE - Vijeće Europe </w:t>
      </w:r>
    </w:p>
    <w:p w:rsidR="00C424CA" w:rsidRPr="001F3195" w:rsidRDefault="00C424CA" w:rsidP="00C424CA">
      <w:pPr>
        <w:spacing w:line="360" w:lineRule="auto"/>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ZORS - Zakon o ravnopravnosti spolova</w:t>
      </w:r>
    </w:p>
    <w:p w:rsidR="00C424CA" w:rsidRPr="001F3195" w:rsidRDefault="00C424CA" w:rsidP="00C424CA"/>
    <w:p w:rsidR="00A606F7" w:rsidRPr="001F3195" w:rsidRDefault="0015564D" w:rsidP="00C424CA">
      <w:pPr>
        <w:shd w:val="clear" w:color="auto" w:fill="FFFFFF"/>
        <w:rPr>
          <w:rFonts w:ascii="Times New Roman" w:eastAsia="Times New Roman" w:hAnsi="Times New Roman" w:cs="Times New Roman"/>
          <w:b/>
          <w:sz w:val="24"/>
          <w:szCs w:val="24"/>
        </w:rPr>
      </w:pPr>
      <w:r w:rsidRPr="001F3195">
        <w:rPr>
          <w:rFonts w:ascii="Times New Roman" w:eastAsia="Times New Roman" w:hAnsi="Times New Roman" w:cs="Times New Roman"/>
          <w:sz w:val="24"/>
          <w:szCs w:val="24"/>
        </w:rPr>
        <w:t xml:space="preserve"> </w:t>
      </w:r>
    </w:p>
    <w:p w:rsidR="00A606F7" w:rsidRPr="001F3195" w:rsidRDefault="00A606F7">
      <w:pPr>
        <w:shd w:val="clear" w:color="auto" w:fill="FFFFFF"/>
        <w:jc w:val="both"/>
        <w:rPr>
          <w:rFonts w:ascii="Times New Roman" w:eastAsia="Times New Roman" w:hAnsi="Times New Roman" w:cs="Times New Roman"/>
          <w:sz w:val="24"/>
          <w:szCs w:val="24"/>
        </w:rPr>
      </w:pPr>
    </w:p>
    <w:p w:rsidR="00A606F7" w:rsidRPr="001F3195" w:rsidRDefault="00A606F7">
      <w:pPr>
        <w:shd w:val="clear" w:color="auto" w:fill="FFFFFF"/>
        <w:spacing w:before="240" w:after="240"/>
        <w:ind w:firstLine="720"/>
        <w:jc w:val="both"/>
        <w:rPr>
          <w:rFonts w:ascii="Times New Roman" w:eastAsia="Times New Roman" w:hAnsi="Times New Roman" w:cs="Times New Roman"/>
          <w:sz w:val="24"/>
          <w:szCs w:val="24"/>
        </w:rPr>
      </w:pPr>
    </w:p>
    <w:p w:rsidR="00A606F7" w:rsidRPr="001F3195" w:rsidRDefault="00A606F7">
      <w:pPr>
        <w:shd w:val="clear" w:color="auto" w:fill="FFFFFF"/>
        <w:jc w:val="both"/>
        <w:rPr>
          <w:rFonts w:ascii="Times New Roman" w:eastAsia="Times New Roman" w:hAnsi="Times New Roman" w:cs="Times New Roman"/>
          <w:sz w:val="24"/>
          <w:szCs w:val="24"/>
        </w:rPr>
      </w:pPr>
    </w:p>
    <w:sectPr w:rsidR="00A606F7" w:rsidRPr="001F3195" w:rsidSect="002E28AC">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BBE" w:rsidRDefault="002F0BBE">
      <w:pPr>
        <w:spacing w:line="240" w:lineRule="auto"/>
      </w:pPr>
      <w:r>
        <w:separator/>
      </w:r>
    </w:p>
  </w:endnote>
  <w:endnote w:type="continuationSeparator" w:id="0">
    <w:p w:rsidR="002F0BBE" w:rsidRDefault="002F0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682497"/>
      <w:docPartObj>
        <w:docPartGallery w:val="Page Numbers (Bottom of Page)"/>
        <w:docPartUnique/>
      </w:docPartObj>
    </w:sdtPr>
    <w:sdtEndPr>
      <w:rPr>
        <w:noProof/>
      </w:rPr>
    </w:sdtEndPr>
    <w:sdtContent>
      <w:p w:rsidR="005062CF" w:rsidRDefault="005062CF">
        <w:pPr>
          <w:pStyle w:val="Footer"/>
          <w:jc w:val="center"/>
        </w:pPr>
        <w:r>
          <w:rPr>
            <w:noProof/>
          </w:rPr>
          <w:fldChar w:fldCharType="begin"/>
        </w:r>
        <w:r>
          <w:rPr>
            <w:noProof/>
          </w:rPr>
          <w:instrText xml:space="preserve"> PAGE   \* MERGEFORMAT </w:instrText>
        </w:r>
        <w:r>
          <w:rPr>
            <w:noProof/>
          </w:rPr>
          <w:fldChar w:fldCharType="separate"/>
        </w:r>
        <w:r w:rsidR="002539EF">
          <w:rPr>
            <w:noProof/>
          </w:rPr>
          <w:t>1</w:t>
        </w:r>
        <w:r>
          <w:rPr>
            <w:noProof/>
          </w:rPr>
          <w:fldChar w:fldCharType="end"/>
        </w:r>
      </w:p>
    </w:sdtContent>
  </w:sdt>
  <w:p w:rsidR="005062CF" w:rsidRDefault="00506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BBE" w:rsidRDefault="002F0BBE">
      <w:pPr>
        <w:spacing w:line="240" w:lineRule="auto"/>
      </w:pPr>
      <w:r>
        <w:separator/>
      </w:r>
    </w:p>
  </w:footnote>
  <w:footnote w:type="continuationSeparator" w:id="0">
    <w:p w:rsidR="002F0BBE" w:rsidRDefault="002F0B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2EC4"/>
    <w:multiLevelType w:val="hybridMultilevel"/>
    <w:tmpl w:val="D2D4B7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FF6D4E"/>
    <w:multiLevelType w:val="multilevel"/>
    <w:tmpl w:val="2EBA1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5D3F90"/>
    <w:multiLevelType w:val="multilevel"/>
    <w:tmpl w:val="8D42C306"/>
    <w:lvl w:ilvl="0">
      <w:start w:val="5"/>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86582E"/>
    <w:multiLevelType w:val="multilevel"/>
    <w:tmpl w:val="F7700D5A"/>
    <w:lvl w:ilvl="0">
      <w:start w:val="2"/>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F926070"/>
    <w:multiLevelType w:val="multilevel"/>
    <w:tmpl w:val="C882D37E"/>
    <w:lvl w:ilvl="0">
      <w:start w:val="5"/>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FF4612F"/>
    <w:multiLevelType w:val="multilevel"/>
    <w:tmpl w:val="3ABEF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B6112D"/>
    <w:multiLevelType w:val="multilevel"/>
    <w:tmpl w:val="9D44CC26"/>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068" w:hanging="36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4458236D"/>
    <w:multiLevelType w:val="multilevel"/>
    <w:tmpl w:val="8D42C306"/>
    <w:lvl w:ilvl="0">
      <w:start w:val="5"/>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C3266F3"/>
    <w:multiLevelType w:val="multilevel"/>
    <w:tmpl w:val="E870B06C"/>
    <w:lvl w:ilvl="0">
      <w:start w:val="1"/>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D44420C"/>
    <w:multiLevelType w:val="multilevel"/>
    <w:tmpl w:val="F6BE8C04"/>
    <w:lvl w:ilvl="0">
      <w:start w:val="1"/>
      <w:numFmt w:val="decimal"/>
      <w:lvlText w:val="%1."/>
      <w:lvlJc w:val="left"/>
      <w:pPr>
        <w:ind w:left="64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0583F6A"/>
    <w:multiLevelType w:val="multilevel"/>
    <w:tmpl w:val="8D42C306"/>
    <w:lvl w:ilvl="0">
      <w:start w:val="5"/>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3403BEA"/>
    <w:multiLevelType w:val="hybridMultilevel"/>
    <w:tmpl w:val="6AA2616C"/>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12" w15:restartNumberingAfterBreak="0">
    <w:nsid w:val="7A956729"/>
    <w:multiLevelType w:val="multilevel"/>
    <w:tmpl w:val="8D42C306"/>
    <w:lvl w:ilvl="0">
      <w:start w:val="5"/>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DCD659C"/>
    <w:multiLevelType w:val="multilevel"/>
    <w:tmpl w:val="B6C06FD4"/>
    <w:lvl w:ilvl="0">
      <w:start w:val="1"/>
      <w:numFmt w:val="bullet"/>
      <w:lvlText w:val="-"/>
      <w:lvlJc w:val="left"/>
      <w:pPr>
        <w:ind w:left="64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3"/>
  </w:num>
  <w:num w:numId="3">
    <w:abstractNumId w:val="6"/>
  </w:num>
  <w:num w:numId="4">
    <w:abstractNumId w:val="5"/>
  </w:num>
  <w:num w:numId="5">
    <w:abstractNumId w:val="1"/>
  </w:num>
  <w:num w:numId="6">
    <w:abstractNumId w:val="0"/>
  </w:num>
  <w:num w:numId="7">
    <w:abstractNumId w:val="11"/>
  </w:num>
  <w:num w:numId="8">
    <w:abstractNumId w:val="3"/>
  </w:num>
  <w:num w:numId="9">
    <w:abstractNumId w:val="4"/>
  </w:num>
  <w:num w:numId="10">
    <w:abstractNumId w:val="2"/>
  </w:num>
  <w:num w:numId="11">
    <w:abstractNumId w:val="10"/>
  </w:num>
  <w:num w:numId="12">
    <w:abstractNumId w:val="1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F7"/>
    <w:rsid w:val="00000CA1"/>
    <w:rsid w:val="00002863"/>
    <w:rsid w:val="00003EEB"/>
    <w:rsid w:val="00007B90"/>
    <w:rsid w:val="00022A93"/>
    <w:rsid w:val="00023913"/>
    <w:rsid w:val="0003528E"/>
    <w:rsid w:val="00040F15"/>
    <w:rsid w:val="00041D74"/>
    <w:rsid w:val="0004643E"/>
    <w:rsid w:val="00056AFF"/>
    <w:rsid w:val="0006419C"/>
    <w:rsid w:val="00066C1E"/>
    <w:rsid w:val="00070163"/>
    <w:rsid w:val="00082B51"/>
    <w:rsid w:val="000874EA"/>
    <w:rsid w:val="00092CEA"/>
    <w:rsid w:val="000A0325"/>
    <w:rsid w:val="000A1E7E"/>
    <w:rsid w:val="000B4968"/>
    <w:rsid w:val="000B68EE"/>
    <w:rsid w:val="000C3EFA"/>
    <w:rsid w:val="000D00F9"/>
    <w:rsid w:val="000D1F6F"/>
    <w:rsid w:val="000D21B8"/>
    <w:rsid w:val="000D5377"/>
    <w:rsid w:val="000E3749"/>
    <w:rsid w:val="000E4D77"/>
    <w:rsid w:val="000F7415"/>
    <w:rsid w:val="001019C2"/>
    <w:rsid w:val="00106D7B"/>
    <w:rsid w:val="001105DB"/>
    <w:rsid w:val="00121BA5"/>
    <w:rsid w:val="001231EC"/>
    <w:rsid w:val="00123805"/>
    <w:rsid w:val="00131613"/>
    <w:rsid w:val="001341B9"/>
    <w:rsid w:val="00144D4D"/>
    <w:rsid w:val="0015564D"/>
    <w:rsid w:val="0015599E"/>
    <w:rsid w:val="00165CB7"/>
    <w:rsid w:val="0017099E"/>
    <w:rsid w:val="00176D71"/>
    <w:rsid w:val="001916EF"/>
    <w:rsid w:val="001A652E"/>
    <w:rsid w:val="001B7E44"/>
    <w:rsid w:val="001C0516"/>
    <w:rsid w:val="001C575E"/>
    <w:rsid w:val="001D009B"/>
    <w:rsid w:val="001D52C9"/>
    <w:rsid w:val="001D6F13"/>
    <w:rsid w:val="001F3195"/>
    <w:rsid w:val="00206A43"/>
    <w:rsid w:val="00222D80"/>
    <w:rsid w:val="00223CA6"/>
    <w:rsid w:val="00227A07"/>
    <w:rsid w:val="00243122"/>
    <w:rsid w:val="002505DC"/>
    <w:rsid w:val="0025296B"/>
    <w:rsid w:val="002539EF"/>
    <w:rsid w:val="002551E6"/>
    <w:rsid w:val="00262B4A"/>
    <w:rsid w:val="00264287"/>
    <w:rsid w:val="002A3E23"/>
    <w:rsid w:val="002D4524"/>
    <w:rsid w:val="002D4BB1"/>
    <w:rsid w:val="002D5D29"/>
    <w:rsid w:val="002E1B5D"/>
    <w:rsid w:val="002E28AC"/>
    <w:rsid w:val="002E5CF8"/>
    <w:rsid w:val="002F0BBE"/>
    <w:rsid w:val="002F4279"/>
    <w:rsid w:val="002F6320"/>
    <w:rsid w:val="0032372F"/>
    <w:rsid w:val="003334C5"/>
    <w:rsid w:val="00334D69"/>
    <w:rsid w:val="00352210"/>
    <w:rsid w:val="00354764"/>
    <w:rsid w:val="0036409A"/>
    <w:rsid w:val="00384423"/>
    <w:rsid w:val="00393960"/>
    <w:rsid w:val="0039528C"/>
    <w:rsid w:val="003A0BD2"/>
    <w:rsid w:val="003A171F"/>
    <w:rsid w:val="003A3051"/>
    <w:rsid w:val="003C3109"/>
    <w:rsid w:val="003D3C74"/>
    <w:rsid w:val="003E3066"/>
    <w:rsid w:val="003F0CC8"/>
    <w:rsid w:val="003F0ED8"/>
    <w:rsid w:val="003F3B0A"/>
    <w:rsid w:val="00407C71"/>
    <w:rsid w:val="004214DE"/>
    <w:rsid w:val="00433051"/>
    <w:rsid w:val="00433DD1"/>
    <w:rsid w:val="004411B6"/>
    <w:rsid w:val="00441FEB"/>
    <w:rsid w:val="004502B0"/>
    <w:rsid w:val="004506DA"/>
    <w:rsid w:val="004536DD"/>
    <w:rsid w:val="00463CCD"/>
    <w:rsid w:val="00477073"/>
    <w:rsid w:val="00482568"/>
    <w:rsid w:val="004A1DA6"/>
    <w:rsid w:val="004B3ADD"/>
    <w:rsid w:val="004D154E"/>
    <w:rsid w:val="004D518F"/>
    <w:rsid w:val="004D7661"/>
    <w:rsid w:val="004E040B"/>
    <w:rsid w:val="004E0FD7"/>
    <w:rsid w:val="004E7461"/>
    <w:rsid w:val="004F0382"/>
    <w:rsid w:val="004F509D"/>
    <w:rsid w:val="005062CF"/>
    <w:rsid w:val="00530A9F"/>
    <w:rsid w:val="005455CF"/>
    <w:rsid w:val="00550013"/>
    <w:rsid w:val="00552513"/>
    <w:rsid w:val="00556C7B"/>
    <w:rsid w:val="00560B69"/>
    <w:rsid w:val="005623CB"/>
    <w:rsid w:val="00567D51"/>
    <w:rsid w:val="005A6715"/>
    <w:rsid w:val="005B0EDF"/>
    <w:rsid w:val="005D3B31"/>
    <w:rsid w:val="005F7C6E"/>
    <w:rsid w:val="00604F5F"/>
    <w:rsid w:val="0062180B"/>
    <w:rsid w:val="00632DFD"/>
    <w:rsid w:val="006340D2"/>
    <w:rsid w:val="0066667A"/>
    <w:rsid w:val="006716F3"/>
    <w:rsid w:val="006B3D68"/>
    <w:rsid w:val="006D34D0"/>
    <w:rsid w:val="006F18CC"/>
    <w:rsid w:val="00702387"/>
    <w:rsid w:val="00714BE9"/>
    <w:rsid w:val="00720D6C"/>
    <w:rsid w:val="00722C26"/>
    <w:rsid w:val="00723B31"/>
    <w:rsid w:val="00725EAC"/>
    <w:rsid w:val="00731C6F"/>
    <w:rsid w:val="00733284"/>
    <w:rsid w:val="007333B9"/>
    <w:rsid w:val="007B19F4"/>
    <w:rsid w:val="007C040B"/>
    <w:rsid w:val="007C3FAD"/>
    <w:rsid w:val="007E00AC"/>
    <w:rsid w:val="007E5869"/>
    <w:rsid w:val="007E7BFD"/>
    <w:rsid w:val="007F1507"/>
    <w:rsid w:val="007F2FB9"/>
    <w:rsid w:val="00804AA5"/>
    <w:rsid w:val="008140B7"/>
    <w:rsid w:val="008167D6"/>
    <w:rsid w:val="00823BEF"/>
    <w:rsid w:val="00824A05"/>
    <w:rsid w:val="00826484"/>
    <w:rsid w:val="00843C40"/>
    <w:rsid w:val="00844A0D"/>
    <w:rsid w:val="00844CD3"/>
    <w:rsid w:val="0085433A"/>
    <w:rsid w:val="00862A03"/>
    <w:rsid w:val="00864F86"/>
    <w:rsid w:val="008659B7"/>
    <w:rsid w:val="00866DFC"/>
    <w:rsid w:val="00890538"/>
    <w:rsid w:val="00897615"/>
    <w:rsid w:val="008978F1"/>
    <w:rsid w:val="008A0446"/>
    <w:rsid w:val="008B5845"/>
    <w:rsid w:val="008C5D82"/>
    <w:rsid w:val="008C668F"/>
    <w:rsid w:val="008C7030"/>
    <w:rsid w:val="008D08D9"/>
    <w:rsid w:val="008D35F8"/>
    <w:rsid w:val="008E0EAC"/>
    <w:rsid w:val="008F36C7"/>
    <w:rsid w:val="00905629"/>
    <w:rsid w:val="00907EF1"/>
    <w:rsid w:val="00925471"/>
    <w:rsid w:val="00926B75"/>
    <w:rsid w:val="0092797B"/>
    <w:rsid w:val="00933C67"/>
    <w:rsid w:val="00940E48"/>
    <w:rsid w:val="00942AD3"/>
    <w:rsid w:val="00956BFC"/>
    <w:rsid w:val="00981C20"/>
    <w:rsid w:val="009825A9"/>
    <w:rsid w:val="00984D03"/>
    <w:rsid w:val="00996700"/>
    <w:rsid w:val="009B03CD"/>
    <w:rsid w:val="009C166F"/>
    <w:rsid w:val="009D76D9"/>
    <w:rsid w:val="009E05D3"/>
    <w:rsid w:val="00A50980"/>
    <w:rsid w:val="00A55FAD"/>
    <w:rsid w:val="00A606F7"/>
    <w:rsid w:val="00A6317A"/>
    <w:rsid w:val="00A67293"/>
    <w:rsid w:val="00A77A2C"/>
    <w:rsid w:val="00A85A7B"/>
    <w:rsid w:val="00AA2331"/>
    <w:rsid w:val="00AB38B0"/>
    <w:rsid w:val="00AB3DA0"/>
    <w:rsid w:val="00AC1F0D"/>
    <w:rsid w:val="00AC1FB0"/>
    <w:rsid w:val="00AD3113"/>
    <w:rsid w:val="00AF67CE"/>
    <w:rsid w:val="00B023DF"/>
    <w:rsid w:val="00B1529F"/>
    <w:rsid w:val="00B21625"/>
    <w:rsid w:val="00B27650"/>
    <w:rsid w:val="00B32F56"/>
    <w:rsid w:val="00B34738"/>
    <w:rsid w:val="00B44AB0"/>
    <w:rsid w:val="00B84ABE"/>
    <w:rsid w:val="00B91997"/>
    <w:rsid w:val="00BA1997"/>
    <w:rsid w:val="00BA2AAC"/>
    <w:rsid w:val="00BB256F"/>
    <w:rsid w:val="00BD3966"/>
    <w:rsid w:val="00BD47FD"/>
    <w:rsid w:val="00BD7A8F"/>
    <w:rsid w:val="00C021D7"/>
    <w:rsid w:val="00C25156"/>
    <w:rsid w:val="00C25B43"/>
    <w:rsid w:val="00C30087"/>
    <w:rsid w:val="00C32B14"/>
    <w:rsid w:val="00C37F59"/>
    <w:rsid w:val="00C424CA"/>
    <w:rsid w:val="00C43E80"/>
    <w:rsid w:val="00C503E1"/>
    <w:rsid w:val="00C63DA3"/>
    <w:rsid w:val="00C86C26"/>
    <w:rsid w:val="00D07093"/>
    <w:rsid w:val="00D1326C"/>
    <w:rsid w:val="00D33A78"/>
    <w:rsid w:val="00D34C2D"/>
    <w:rsid w:val="00D36414"/>
    <w:rsid w:val="00D413A6"/>
    <w:rsid w:val="00D430DC"/>
    <w:rsid w:val="00D61683"/>
    <w:rsid w:val="00D75470"/>
    <w:rsid w:val="00D8072D"/>
    <w:rsid w:val="00D96091"/>
    <w:rsid w:val="00DB0489"/>
    <w:rsid w:val="00DD23FA"/>
    <w:rsid w:val="00DE3B00"/>
    <w:rsid w:val="00DE70F8"/>
    <w:rsid w:val="00E03988"/>
    <w:rsid w:val="00E075B1"/>
    <w:rsid w:val="00E17104"/>
    <w:rsid w:val="00E3237E"/>
    <w:rsid w:val="00E466CA"/>
    <w:rsid w:val="00E63515"/>
    <w:rsid w:val="00E647F2"/>
    <w:rsid w:val="00E64813"/>
    <w:rsid w:val="00E67E5E"/>
    <w:rsid w:val="00E7494D"/>
    <w:rsid w:val="00E853B1"/>
    <w:rsid w:val="00E90B4C"/>
    <w:rsid w:val="00EB57D3"/>
    <w:rsid w:val="00EC428D"/>
    <w:rsid w:val="00EC47F8"/>
    <w:rsid w:val="00EC7BB6"/>
    <w:rsid w:val="00ED24DA"/>
    <w:rsid w:val="00ED4B6E"/>
    <w:rsid w:val="00EE01E4"/>
    <w:rsid w:val="00EF2697"/>
    <w:rsid w:val="00EF4912"/>
    <w:rsid w:val="00F05C18"/>
    <w:rsid w:val="00F131D9"/>
    <w:rsid w:val="00F13376"/>
    <w:rsid w:val="00F23A65"/>
    <w:rsid w:val="00F37A44"/>
    <w:rsid w:val="00F406BE"/>
    <w:rsid w:val="00F46AC6"/>
    <w:rsid w:val="00F51810"/>
    <w:rsid w:val="00F613E8"/>
    <w:rsid w:val="00F63FC1"/>
    <w:rsid w:val="00F704A0"/>
    <w:rsid w:val="00F72B92"/>
    <w:rsid w:val="00F8418A"/>
    <w:rsid w:val="00F96139"/>
    <w:rsid w:val="00FE2034"/>
    <w:rsid w:val="00FE36B7"/>
    <w:rsid w:val="00FE3972"/>
    <w:rsid w:val="00FE5102"/>
    <w:rsid w:val="00FE7292"/>
    <w:rsid w:val="00FE768F"/>
    <w:rsid w:val="00FF16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980C9-9CF0-49C8-853A-B4355058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HR" w:eastAsia="hr-H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28AC"/>
  </w:style>
  <w:style w:type="paragraph" w:styleId="Heading1">
    <w:name w:val="heading 1"/>
    <w:basedOn w:val="Normal"/>
    <w:next w:val="Normal"/>
    <w:link w:val="Heading1Char"/>
    <w:rsid w:val="002E28AC"/>
    <w:pPr>
      <w:keepNext/>
      <w:keepLines/>
      <w:spacing w:before="400" w:after="120"/>
      <w:outlineLvl w:val="0"/>
    </w:pPr>
    <w:rPr>
      <w:sz w:val="40"/>
      <w:szCs w:val="40"/>
    </w:rPr>
  </w:style>
  <w:style w:type="paragraph" w:styleId="Heading2">
    <w:name w:val="heading 2"/>
    <w:basedOn w:val="Normal"/>
    <w:next w:val="Normal"/>
    <w:rsid w:val="002E28AC"/>
    <w:pPr>
      <w:keepNext/>
      <w:keepLines/>
      <w:spacing w:before="360" w:after="120"/>
      <w:outlineLvl w:val="1"/>
    </w:pPr>
    <w:rPr>
      <w:sz w:val="32"/>
      <w:szCs w:val="32"/>
    </w:rPr>
  </w:style>
  <w:style w:type="paragraph" w:styleId="Heading3">
    <w:name w:val="heading 3"/>
    <w:basedOn w:val="Normal"/>
    <w:next w:val="Normal"/>
    <w:rsid w:val="002E28AC"/>
    <w:pPr>
      <w:keepNext/>
      <w:keepLines/>
      <w:spacing w:before="320" w:after="80"/>
      <w:outlineLvl w:val="2"/>
    </w:pPr>
    <w:rPr>
      <w:color w:val="434343"/>
      <w:sz w:val="28"/>
      <w:szCs w:val="28"/>
    </w:rPr>
  </w:style>
  <w:style w:type="paragraph" w:styleId="Heading4">
    <w:name w:val="heading 4"/>
    <w:basedOn w:val="Normal"/>
    <w:next w:val="Normal"/>
    <w:rsid w:val="002E28AC"/>
    <w:pPr>
      <w:keepNext/>
      <w:keepLines/>
      <w:spacing w:before="280" w:after="80"/>
      <w:outlineLvl w:val="3"/>
    </w:pPr>
    <w:rPr>
      <w:color w:val="666666"/>
      <w:sz w:val="24"/>
      <w:szCs w:val="24"/>
    </w:rPr>
  </w:style>
  <w:style w:type="paragraph" w:styleId="Heading5">
    <w:name w:val="heading 5"/>
    <w:basedOn w:val="Normal"/>
    <w:next w:val="Normal"/>
    <w:rsid w:val="002E28AC"/>
    <w:pPr>
      <w:keepNext/>
      <w:keepLines/>
      <w:spacing w:before="240" w:after="80"/>
      <w:outlineLvl w:val="4"/>
    </w:pPr>
    <w:rPr>
      <w:color w:val="666666"/>
    </w:rPr>
  </w:style>
  <w:style w:type="paragraph" w:styleId="Heading6">
    <w:name w:val="heading 6"/>
    <w:basedOn w:val="Normal"/>
    <w:next w:val="Normal"/>
    <w:rsid w:val="002E28A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E28AC"/>
    <w:pPr>
      <w:keepNext/>
      <w:keepLines/>
      <w:spacing w:after="60"/>
    </w:pPr>
    <w:rPr>
      <w:sz w:val="52"/>
      <w:szCs w:val="52"/>
    </w:rPr>
  </w:style>
  <w:style w:type="paragraph" w:styleId="Subtitle">
    <w:name w:val="Subtitle"/>
    <w:basedOn w:val="Normal"/>
    <w:next w:val="Normal"/>
    <w:rsid w:val="002E28AC"/>
    <w:pPr>
      <w:keepNext/>
      <w:keepLines/>
      <w:spacing w:after="320"/>
    </w:pPr>
    <w:rPr>
      <w:color w:val="666666"/>
      <w:sz w:val="30"/>
      <w:szCs w:val="30"/>
    </w:rPr>
  </w:style>
  <w:style w:type="table" w:customStyle="1" w:styleId="a">
    <w:basedOn w:val="TableNormal"/>
    <w:rsid w:val="002E28AC"/>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2E28AC"/>
    <w:pPr>
      <w:spacing w:line="240" w:lineRule="auto"/>
    </w:pPr>
    <w:rPr>
      <w:sz w:val="20"/>
      <w:szCs w:val="20"/>
    </w:rPr>
  </w:style>
  <w:style w:type="character" w:customStyle="1" w:styleId="CommentTextChar">
    <w:name w:val="Comment Text Char"/>
    <w:basedOn w:val="DefaultParagraphFont"/>
    <w:link w:val="CommentText"/>
    <w:uiPriority w:val="99"/>
    <w:semiHidden/>
    <w:rsid w:val="002E28AC"/>
    <w:rPr>
      <w:sz w:val="20"/>
      <w:szCs w:val="20"/>
    </w:rPr>
  </w:style>
  <w:style w:type="character" w:styleId="CommentReference">
    <w:name w:val="annotation reference"/>
    <w:basedOn w:val="DefaultParagraphFont"/>
    <w:uiPriority w:val="99"/>
    <w:semiHidden/>
    <w:unhideWhenUsed/>
    <w:rsid w:val="002E28AC"/>
    <w:rPr>
      <w:sz w:val="16"/>
      <w:szCs w:val="16"/>
    </w:rPr>
  </w:style>
  <w:style w:type="paragraph" w:styleId="BalloonText">
    <w:name w:val="Balloon Text"/>
    <w:basedOn w:val="Normal"/>
    <w:link w:val="BalloonTextChar"/>
    <w:uiPriority w:val="99"/>
    <w:semiHidden/>
    <w:unhideWhenUsed/>
    <w:rsid w:val="008659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9B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59B7"/>
    <w:rPr>
      <w:b/>
      <w:bCs/>
    </w:rPr>
  </w:style>
  <w:style w:type="character" w:customStyle="1" w:styleId="CommentSubjectChar">
    <w:name w:val="Comment Subject Char"/>
    <w:basedOn w:val="CommentTextChar"/>
    <w:link w:val="CommentSubject"/>
    <w:uiPriority w:val="99"/>
    <w:semiHidden/>
    <w:rsid w:val="008659B7"/>
    <w:rPr>
      <w:b/>
      <w:bCs/>
      <w:sz w:val="20"/>
      <w:szCs w:val="20"/>
    </w:rPr>
  </w:style>
  <w:style w:type="paragraph" w:styleId="ListParagraph">
    <w:name w:val="List Paragraph"/>
    <w:basedOn w:val="Normal"/>
    <w:uiPriority w:val="34"/>
    <w:qFormat/>
    <w:rsid w:val="00C424CA"/>
    <w:pPr>
      <w:ind w:left="720"/>
      <w:contextualSpacing/>
    </w:pPr>
  </w:style>
  <w:style w:type="paragraph" w:styleId="Header">
    <w:name w:val="header"/>
    <w:basedOn w:val="Normal"/>
    <w:link w:val="HeaderChar"/>
    <w:uiPriority w:val="99"/>
    <w:unhideWhenUsed/>
    <w:rsid w:val="00556C7B"/>
    <w:pPr>
      <w:tabs>
        <w:tab w:val="center" w:pos="4536"/>
        <w:tab w:val="right" w:pos="9072"/>
      </w:tabs>
      <w:spacing w:line="240" w:lineRule="auto"/>
    </w:pPr>
  </w:style>
  <w:style w:type="character" w:customStyle="1" w:styleId="HeaderChar">
    <w:name w:val="Header Char"/>
    <w:basedOn w:val="DefaultParagraphFont"/>
    <w:link w:val="Header"/>
    <w:uiPriority w:val="99"/>
    <w:rsid w:val="00556C7B"/>
  </w:style>
  <w:style w:type="paragraph" w:styleId="Footer">
    <w:name w:val="footer"/>
    <w:basedOn w:val="Normal"/>
    <w:link w:val="FooterChar"/>
    <w:uiPriority w:val="99"/>
    <w:unhideWhenUsed/>
    <w:rsid w:val="00556C7B"/>
    <w:pPr>
      <w:tabs>
        <w:tab w:val="center" w:pos="4536"/>
        <w:tab w:val="right" w:pos="9072"/>
      </w:tabs>
      <w:spacing w:line="240" w:lineRule="auto"/>
    </w:pPr>
  </w:style>
  <w:style w:type="character" w:customStyle="1" w:styleId="FooterChar">
    <w:name w:val="Footer Char"/>
    <w:basedOn w:val="DefaultParagraphFont"/>
    <w:link w:val="Footer"/>
    <w:uiPriority w:val="99"/>
    <w:rsid w:val="00556C7B"/>
  </w:style>
  <w:style w:type="character" w:customStyle="1" w:styleId="fontstyle01">
    <w:name w:val="fontstyle01"/>
    <w:basedOn w:val="DefaultParagraphFont"/>
    <w:rsid w:val="00E17104"/>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rsid w:val="004214DE"/>
    <w:rPr>
      <w:sz w:val="40"/>
      <w:szCs w:val="40"/>
    </w:rPr>
  </w:style>
  <w:style w:type="character" w:styleId="Hyperlink">
    <w:name w:val="Hyperlink"/>
    <w:basedOn w:val="DefaultParagraphFont"/>
    <w:uiPriority w:val="99"/>
    <w:unhideWhenUsed/>
    <w:rsid w:val="0032372F"/>
    <w:rPr>
      <w:color w:val="0000FF" w:themeColor="hyperlink"/>
      <w:u w:val="single"/>
    </w:rPr>
  </w:style>
  <w:style w:type="character" w:styleId="FollowedHyperlink">
    <w:name w:val="FollowedHyperlink"/>
    <w:basedOn w:val="DefaultParagraphFont"/>
    <w:uiPriority w:val="99"/>
    <w:semiHidden/>
    <w:unhideWhenUsed/>
    <w:rsid w:val="003237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837454">
      <w:bodyDiv w:val="1"/>
      <w:marLeft w:val="0"/>
      <w:marRight w:val="0"/>
      <w:marTop w:val="0"/>
      <w:marBottom w:val="0"/>
      <w:divBdr>
        <w:top w:val="none" w:sz="0" w:space="0" w:color="auto"/>
        <w:left w:val="none" w:sz="0" w:space="0" w:color="auto"/>
        <w:bottom w:val="none" w:sz="0" w:space="0" w:color="auto"/>
        <w:right w:val="none" w:sz="0" w:space="0" w:color="auto"/>
      </w:divBdr>
    </w:div>
    <w:div w:id="670916523">
      <w:bodyDiv w:val="1"/>
      <w:marLeft w:val="0"/>
      <w:marRight w:val="0"/>
      <w:marTop w:val="0"/>
      <w:marBottom w:val="0"/>
      <w:divBdr>
        <w:top w:val="none" w:sz="0" w:space="0" w:color="auto"/>
        <w:left w:val="none" w:sz="0" w:space="0" w:color="auto"/>
        <w:bottom w:val="none" w:sz="0" w:space="0" w:color="auto"/>
        <w:right w:val="none" w:sz="0" w:space="0" w:color="auto"/>
      </w:divBdr>
      <w:divsChild>
        <w:div w:id="1040059430">
          <w:marLeft w:val="0"/>
          <w:marRight w:val="0"/>
          <w:marTop w:val="0"/>
          <w:marBottom w:val="0"/>
          <w:divBdr>
            <w:top w:val="none" w:sz="0" w:space="0" w:color="auto"/>
            <w:left w:val="none" w:sz="0" w:space="0" w:color="auto"/>
            <w:bottom w:val="none" w:sz="0" w:space="0" w:color="auto"/>
            <w:right w:val="none" w:sz="0" w:space="0" w:color="auto"/>
          </w:divBdr>
        </w:div>
        <w:div w:id="457651494">
          <w:marLeft w:val="0"/>
          <w:marRight w:val="0"/>
          <w:marTop w:val="0"/>
          <w:marBottom w:val="0"/>
          <w:divBdr>
            <w:top w:val="none" w:sz="0" w:space="0" w:color="auto"/>
            <w:left w:val="none" w:sz="0" w:space="0" w:color="auto"/>
            <w:bottom w:val="none" w:sz="0" w:space="0" w:color="auto"/>
            <w:right w:val="none" w:sz="0" w:space="0" w:color="auto"/>
          </w:divBdr>
        </w:div>
      </w:divsChild>
    </w:div>
    <w:div w:id="765812368">
      <w:bodyDiv w:val="1"/>
      <w:marLeft w:val="0"/>
      <w:marRight w:val="0"/>
      <w:marTop w:val="0"/>
      <w:marBottom w:val="0"/>
      <w:divBdr>
        <w:top w:val="none" w:sz="0" w:space="0" w:color="auto"/>
        <w:left w:val="none" w:sz="0" w:space="0" w:color="auto"/>
        <w:bottom w:val="none" w:sz="0" w:space="0" w:color="auto"/>
        <w:right w:val="none" w:sz="0" w:space="0" w:color="auto"/>
      </w:divBdr>
    </w:div>
    <w:div w:id="1491100639">
      <w:bodyDiv w:val="1"/>
      <w:marLeft w:val="0"/>
      <w:marRight w:val="0"/>
      <w:marTop w:val="0"/>
      <w:marBottom w:val="0"/>
      <w:divBdr>
        <w:top w:val="none" w:sz="0" w:space="0" w:color="auto"/>
        <w:left w:val="none" w:sz="0" w:space="0" w:color="auto"/>
        <w:bottom w:val="none" w:sz="0" w:space="0" w:color="auto"/>
        <w:right w:val="none" w:sz="0" w:space="0" w:color="auto"/>
      </w:divBdr>
      <w:divsChild>
        <w:div w:id="1479150189">
          <w:marLeft w:val="0"/>
          <w:marRight w:val="0"/>
          <w:marTop w:val="0"/>
          <w:marBottom w:val="0"/>
          <w:divBdr>
            <w:top w:val="none" w:sz="0" w:space="0" w:color="auto"/>
            <w:left w:val="none" w:sz="0" w:space="0" w:color="auto"/>
            <w:bottom w:val="none" w:sz="0" w:space="0" w:color="auto"/>
            <w:right w:val="none" w:sz="0" w:space="0" w:color="auto"/>
          </w:divBdr>
        </w:div>
        <w:div w:id="291985945">
          <w:marLeft w:val="0"/>
          <w:marRight w:val="0"/>
          <w:marTop w:val="0"/>
          <w:marBottom w:val="0"/>
          <w:divBdr>
            <w:top w:val="none" w:sz="0" w:space="0" w:color="auto"/>
            <w:left w:val="none" w:sz="0" w:space="0" w:color="auto"/>
            <w:bottom w:val="none" w:sz="0" w:space="0" w:color="auto"/>
            <w:right w:val="none" w:sz="0" w:space="0" w:color="auto"/>
          </w:divBdr>
        </w:div>
        <w:div w:id="113408151">
          <w:marLeft w:val="0"/>
          <w:marRight w:val="0"/>
          <w:marTop w:val="0"/>
          <w:marBottom w:val="0"/>
          <w:divBdr>
            <w:top w:val="none" w:sz="0" w:space="0" w:color="auto"/>
            <w:left w:val="none" w:sz="0" w:space="0" w:color="auto"/>
            <w:bottom w:val="none" w:sz="0" w:space="0" w:color="auto"/>
            <w:right w:val="none" w:sz="0" w:space="0" w:color="auto"/>
          </w:divBdr>
          <w:divsChild>
            <w:div w:id="459299453">
              <w:marLeft w:val="0"/>
              <w:marRight w:val="0"/>
              <w:marTop w:val="0"/>
              <w:marBottom w:val="0"/>
              <w:divBdr>
                <w:top w:val="none" w:sz="0" w:space="0" w:color="auto"/>
                <w:left w:val="none" w:sz="0" w:space="0" w:color="auto"/>
                <w:bottom w:val="none" w:sz="0" w:space="0" w:color="auto"/>
                <w:right w:val="none" w:sz="0" w:space="0" w:color="auto"/>
              </w:divBdr>
            </w:div>
            <w:div w:id="572397450">
              <w:marLeft w:val="0"/>
              <w:marRight w:val="0"/>
              <w:marTop w:val="0"/>
              <w:marBottom w:val="0"/>
              <w:divBdr>
                <w:top w:val="none" w:sz="0" w:space="0" w:color="auto"/>
                <w:left w:val="none" w:sz="0" w:space="0" w:color="auto"/>
                <w:bottom w:val="none" w:sz="0" w:space="0" w:color="auto"/>
                <w:right w:val="none" w:sz="0" w:space="0" w:color="auto"/>
              </w:divBdr>
            </w:div>
            <w:div w:id="558369651">
              <w:marLeft w:val="0"/>
              <w:marRight w:val="0"/>
              <w:marTop w:val="0"/>
              <w:marBottom w:val="0"/>
              <w:divBdr>
                <w:top w:val="none" w:sz="0" w:space="0" w:color="auto"/>
                <w:left w:val="none" w:sz="0" w:space="0" w:color="auto"/>
                <w:bottom w:val="none" w:sz="0" w:space="0" w:color="auto"/>
                <w:right w:val="none" w:sz="0" w:space="0" w:color="auto"/>
              </w:divBdr>
            </w:div>
            <w:div w:id="907032116">
              <w:marLeft w:val="0"/>
              <w:marRight w:val="0"/>
              <w:marTop w:val="0"/>
              <w:marBottom w:val="0"/>
              <w:divBdr>
                <w:top w:val="none" w:sz="0" w:space="0" w:color="auto"/>
                <w:left w:val="none" w:sz="0" w:space="0" w:color="auto"/>
                <w:bottom w:val="none" w:sz="0" w:space="0" w:color="auto"/>
                <w:right w:val="none" w:sz="0" w:space="0" w:color="auto"/>
              </w:divBdr>
            </w:div>
            <w:div w:id="16610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vnopravnost.gov.hr/"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l.cdu.gov.hr"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entsatwork.eu/hr/start-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gitallibrary.un.org/record/3898398?ln=en"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ravnopravnost.gov.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AZJMDCZ6QSYZ-12-8702</_dlc_DocId>
    <_dlc_DocIdUrl xmlns="a494813a-d0d8-4dad-94cb-0d196f36ba15">
      <Url>https://ekoordinacije.vlada.hr/sjednice-drustvo/_layouts/15/DocIdRedir.aspx?ID=AZJMDCZ6QSYZ-12-8702</Url>
      <Description>AZJMDCZ6QSYZ-12-8702</Description>
    </_dlc_DocIdUrl>
  </documentManagement>
</p:properties>
</file>

<file path=customXml/itemProps1.xml><?xml version="1.0" encoding="utf-8"?>
<ds:datastoreItem xmlns:ds="http://schemas.openxmlformats.org/officeDocument/2006/customXml" ds:itemID="{DFF5503B-9E41-4BD3-A168-2C4B9C8DF88C}">
  <ds:schemaRefs>
    <ds:schemaRef ds:uri="http://schemas.openxmlformats.org/officeDocument/2006/bibliography"/>
  </ds:schemaRefs>
</ds:datastoreItem>
</file>

<file path=customXml/itemProps2.xml><?xml version="1.0" encoding="utf-8"?>
<ds:datastoreItem xmlns:ds="http://schemas.openxmlformats.org/officeDocument/2006/customXml" ds:itemID="{1867B6E4-0481-4CDC-BE49-52E3674859D9}"/>
</file>

<file path=customXml/itemProps3.xml><?xml version="1.0" encoding="utf-8"?>
<ds:datastoreItem xmlns:ds="http://schemas.openxmlformats.org/officeDocument/2006/customXml" ds:itemID="{67E318D1-C6A3-493E-B913-DC524841B9DA}"/>
</file>

<file path=customXml/itemProps4.xml><?xml version="1.0" encoding="utf-8"?>
<ds:datastoreItem xmlns:ds="http://schemas.openxmlformats.org/officeDocument/2006/customXml" ds:itemID="{5BE4734B-20F0-4F53-B953-2792B0B15B56}"/>
</file>

<file path=customXml/itemProps5.xml><?xml version="1.0" encoding="utf-8"?>
<ds:datastoreItem xmlns:ds="http://schemas.openxmlformats.org/officeDocument/2006/customXml" ds:itemID="{718F06EF-EC01-447E-B09E-12401ADA5415}"/>
</file>

<file path=docProps/app.xml><?xml version="1.0" encoding="utf-8"?>
<Properties xmlns="http://schemas.openxmlformats.org/officeDocument/2006/extended-properties" xmlns:vt="http://schemas.openxmlformats.org/officeDocument/2006/docPropsVTypes">
  <Template>Normal.dotm</Template>
  <TotalTime>0</TotalTime>
  <Pages>37</Pages>
  <Words>10962</Words>
  <Characters>62489</Characters>
  <Application>Microsoft Office Word</Application>
  <DocSecurity>0</DocSecurity>
  <Lines>520</Lines>
  <Paragraphs>146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Rardin</dc:creator>
  <cp:lastModifiedBy>Martina Krajačić</cp:lastModifiedBy>
  <cp:revision>2</cp:revision>
  <cp:lastPrinted>2022-12-09T14:33:00Z</cp:lastPrinted>
  <dcterms:created xsi:type="dcterms:W3CDTF">2022-12-21T14:05:00Z</dcterms:created>
  <dcterms:modified xsi:type="dcterms:W3CDTF">2022-12-21T14:05:00Z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d9703f8d-3f58-4f1b-a782-7e7d6e6aad38</vt:lpwstr>
  </property>
</Properties>
</file>